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4B" w:rsidRPr="00BF06DF" w:rsidRDefault="00BF06DF" w:rsidP="00CD57F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en-US" w:eastAsia="ru-RU"/>
        </w:rPr>
      </w:pPr>
      <w:r w:rsidRPr="00BF06DF">
        <w:rPr>
          <w:rFonts w:ascii="Times New Roman" w:eastAsia="Times New Roman" w:hAnsi="Times New Roman" w:cs="Times New Roman"/>
          <w:b/>
          <w:bCs/>
          <w:kern w:val="36"/>
          <w:sz w:val="28"/>
          <w:szCs w:val="28"/>
          <w:lang w:val="en-US" w:eastAsia="ru-RU"/>
        </w:rPr>
        <w:t>THE RUSSIAN LANGUAGE AND CULTURE SUMMER SCHOOL AT ITMO UNIVERSITY</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813D4B">
        <w:rPr>
          <w:rFonts w:ascii="Times New Roman" w:eastAsia="Times New Roman" w:hAnsi="Times New Roman" w:cs="Times New Roman"/>
          <w:b/>
          <w:bCs/>
          <w:sz w:val="24"/>
          <w:szCs w:val="24"/>
          <w:lang w:val="en-US" w:eastAsia="ru-RU"/>
        </w:rPr>
        <w:t>Dear colleagues! ITMO University invites all students to participate in the</w:t>
      </w:r>
      <w:r w:rsidR="001A6122" w:rsidRPr="001A6122">
        <w:rPr>
          <w:rFonts w:ascii="Times New Roman" w:eastAsia="Times New Roman" w:hAnsi="Times New Roman" w:cs="Times New Roman"/>
          <w:b/>
          <w:bCs/>
          <w:sz w:val="24"/>
          <w:szCs w:val="24"/>
          <w:lang w:val="en-US" w:eastAsia="ru-RU"/>
        </w:rPr>
        <w:t xml:space="preserve"> </w:t>
      </w:r>
      <w:hyperlink r:id="rId5" w:history="1">
        <w:r w:rsidR="001A6122">
          <w:rPr>
            <w:rStyle w:val="a5"/>
            <w:rFonts w:ascii="Times New Roman" w:eastAsia="Times New Roman" w:hAnsi="Times New Roman" w:cs="Times New Roman"/>
            <w:b/>
            <w:bCs/>
            <w:sz w:val="24"/>
            <w:szCs w:val="24"/>
            <w:lang w:val="en-US" w:eastAsia="ru-RU"/>
          </w:rPr>
          <w:t>Summer School of the Russian Language</w:t>
        </w:r>
      </w:hyperlink>
      <w:r w:rsidRPr="00813D4B">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 xml:space="preserve">and </w:t>
      </w:r>
      <w:r w:rsidR="00BF06DF" w:rsidRPr="00BF06DF">
        <w:rPr>
          <w:rFonts w:ascii="Times New Roman" w:eastAsia="Times New Roman" w:hAnsi="Times New Roman" w:cs="Times New Roman"/>
          <w:b/>
          <w:bCs/>
          <w:sz w:val="24"/>
          <w:szCs w:val="24"/>
          <w:lang w:val="en-US" w:eastAsia="ru-RU"/>
        </w:rPr>
        <w:t xml:space="preserve">also offers to continue immersing themselves online in the world of Russian culture this </w:t>
      </w:r>
      <w:r w:rsidR="00D35E74">
        <w:rPr>
          <w:rFonts w:ascii="Times New Roman" w:eastAsia="Times New Roman" w:hAnsi="Times New Roman" w:cs="Times New Roman"/>
          <w:b/>
          <w:bCs/>
          <w:sz w:val="24"/>
          <w:szCs w:val="24"/>
          <w:lang w:val="en-US" w:eastAsia="ru-RU"/>
        </w:rPr>
        <w:t>summer</w:t>
      </w:r>
      <w:r w:rsidRPr="00813D4B">
        <w:rPr>
          <w:rFonts w:ascii="Times New Roman" w:eastAsia="Times New Roman" w:hAnsi="Times New Roman" w:cs="Times New Roman"/>
          <w:b/>
          <w:bCs/>
          <w:sz w:val="24"/>
          <w:szCs w:val="24"/>
          <w:lang w:val="en-US" w:eastAsia="ru-RU"/>
        </w:rPr>
        <w:t>.</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When?</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Summer</w:t>
      </w:r>
      <w:r w:rsidRPr="00813D4B">
        <w:rPr>
          <w:rFonts w:ascii="Times New Roman" w:eastAsia="Times New Roman" w:hAnsi="Times New Roman" w:cs="Times New Roman"/>
          <w:sz w:val="24"/>
          <w:szCs w:val="24"/>
          <w:lang w:val="en-US" w:eastAsia="ru-RU"/>
        </w:rPr>
        <w:t xml:space="preserve"> School will last for 4 weeks: </w:t>
      </w:r>
      <w:r>
        <w:rPr>
          <w:rFonts w:ascii="Times New Roman" w:eastAsia="Times New Roman" w:hAnsi="Times New Roman" w:cs="Times New Roman"/>
          <w:sz w:val="24"/>
          <w:szCs w:val="24"/>
          <w:lang w:val="en-US" w:eastAsia="ru-RU"/>
        </w:rPr>
        <w:t>July 1-28</w:t>
      </w:r>
      <w:r w:rsidRPr="00813D4B">
        <w:rPr>
          <w:rFonts w:ascii="Times New Roman" w:eastAsia="Times New Roman" w:hAnsi="Times New Roman" w:cs="Times New Roman"/>
          <w:sz w:val="24"/>
          <w:szCs w:val="24"/>
          <w:lang w:val="en-US" w:eastAsia="ru-RU"/>
        </w:rPr>
        <w:t>, 2021. Students can choose up to 4 weeks of education on offer.</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How will the lessons be held?</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 xml:space="preserve">Online studies are conducted in Zoom. Studies are held on business days and take 4 academic hours daily (1 academic hour is equal to 45 minutes). Each module lasts for one week (20 academic hours). The studies include </w:t>
      </w:r>
      <w:hyperlink r:id="rId6" w:history="1">
        <w:r w:rsidRPr="00813D4B">
          <w:rPr>
            <w:rFonts w:ascii="Times New Roman" w:eastAsia="Times New Roman" w:hAnsi="Times New Roman" w:cs="Times New Roman"/>
            <w:color w:val="0000FF"/>
            <w:sz w:val="24"/>
            <w:szCs w:val="24"/>
            <w:u w:val="single"/>
            <w:lang w:val="en-US" w:eastAsia="ru-RU"/>
          </w:rPr>
          <w:t>practical lessons and entertaining extracurricular activities</w:t>
        </w:r>
      </w:hyperlink>
      <w:r w:rsidRPr="00813D4B">
        <w:rPr>
          <w:rFonts w:ascii="Times New Roman" w:eastAsia="Times New Roman" w:hAnsi="Times New Roman" w:cs="Times New Roman"/>
          <w:sz w:val="24"/>
          <w:szCs w:val="24"/>
          <w:lang w:val="en-US" w:eastAsia="ru-RU"/>
        </w:rPr>
        <w:t>.</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What courses are offered?</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 xml:space="preserve">Independent modules are aimed at students with any level of Russian language proficiency and who pursue various goals in their education. For students interested in Russian culture, ITMO offers intensive and interactive modules in </w:t>
      </w:r>
      <w:r w:rsidRPr="00813D4B">
        <w:rPr>
          <w:rFonts w:ascii="Times New Roman" w:eastAsia="Times New Roman" w:hAnsi="Times New Roman" w:cs="Times New Roman"/>
          <w:i/>
          <w:iCs/>
          <w:sz w:val="24"/>
          <w:szCs w:val="24"/>
          <w:lang w:val="en-US" w:eastAsia="ru-RU"/>
        </w:rPr>
        <w:t>Russian Literature</w:t>
      </w:r>
      <w:r w:rsidRPr="00813D4B">
        <w:rPr>
          <w:rFonts w:ascii="Times New Roman" w:eastAsia="Times New Roman" w:hAnsi="Times New Roman" w:cs="Times New Roman"/>
          <w:sz w:val="24"/>
          <w:szCs w:val="24"/>
          <w:lang w:val="en-US" w:eastAsia="ru-RU"/>
        </w:rPr>
        <w:t xml:space="preserve">, </w:t>
      </w:r>
      <w:r w:rsidRPr="00813D4B">
        <w:rPr>
          <w:rFonts w:ascii="Times New Roman" w:eastAsia="Times New Roman" w:hAnsi="Times New Roman" w:cs="Times New Roman"/>
          <w:i/>
          <w:iCs/>
          <w:sz w:val="24"/>
          <w:szCs w:val="24"/>
          <w:lang w:val="en-US" w:eastAsia="ru-RU"/>
        </w:rPr>
        <w:t>History</w:t>
      </w:r>
      <w:r w:rsidRPr="00813D4B">
        <w:rPr>
          <w:rFonts w:ascii="Times New Roman" w:eastAsia="Times New Roman" w:hAnsi="Times New Roman" w:cs="Times New Roman"/>
          <w:sz w:val="24"/>
          <w:szCs w:val="24"/>
          <w:lang w:val="en-US" w:eastAsia="ru-RU"/>
        </w:rPr>
        <w:t xml:space="preserve"> and </w:t>
      </w:r>
      <w:r w:rsidRPr="00813D4B">
        <w:rPr>
          <w:rFonts w:ascii="Times New Roman" w:eastAsia="Times New Roman" w:hAnsi="Times New Roman" w:cs="Times New Roman"/>
          <w:i/>
          <w:iCs/>
          <w:sz w:val="24"/>
          <w:szCs w:val="24"/>
          <w:lang w:val="en-US" w:eastAsia="ru-RU"/>
        </w:rPr>
        <w:t>Cinema</w:t>
      </w:r>
      <w:r w:rsidRPr="00813D4B">
        <w:rPr>
          <w:rFonts w:ascii="Times New Roman" w:eastAsia="Times New Roman" w:hAnsi="Times New Roman" w:cs="Times New Roman"/>
          <w:sz w:val="24"/>
          <w:szCs w:val="24"/>
          <w:lang w:val="en-US" w:eastAsia="ru-RU"/>
        </w:rPr>
        <w:t xml:space="preserve">. Intensive lessons include </w:t>
      </w:r>
      <w:r w:rsidRPr="00813D4B">
        <w:rPr>
          <w:rFonts w:ascii="Times New Roman" w:eastAsia="Times New Roman" w:hAnsi="Times New Roman" w:cs="Times New Roman"/>
          <w:i/>
          <w:iCs/>
          <w:sz w:val="24"/>
          <w:szCs w:val="24"/>
          <w:lang w:val="en-US" w:eastAsia="ru-RU"/>
        </w:rPr>
        <w:t>vocabulary, grammar, spoken Russian</w:t>
      </w:r>
      <w:r w:rsidRPr="00813D4B">
        <w:rPr>
          <w:rFonts w:ascii="Times New Roman" w:eastAsia="Times New Roman" w:hAnsi="Times New Roman" w:cs="Times New Roman"/>
          <w:sz w:val="24"/>
          <w:szCs w:val="24"/>
          <w:lang w:val="en-US" w:eastAsia="ru-RU"/>
        </w:rPr>
        <w:t xml:space="preserve">, as well as the </w:t>
      </w:r>
      <w:r w:rsidRPr="00813D4B">
        <w:rPr>
          <w:rFonts w:ascii="Times New Roman" w:eastAsia="Times New Roman" w:hAnsi="Times New Roman" w:cs="Times New Roman"/>
          <w:i/>
          <w:iCs/>
          <w:sz w:val="24"/>
          <w:szCs w:val="24"/>
          <w:lang w:val="en-US" w:eastAsia="ru-RU"/>
        </w:rPr>
        <w:t>main course in the Russian language</w:t>
      </w:r>
      <w:r w:rsidRPr="00813D4B">
        <w:rPr>
          <w:rFonts w:ascii="Times New Roman" w:eastAsia="Times New Roman" w:hAnsi="Times New Roman" w:cs="Times New Roman"/>
          <w:sz w:val="24"/>
          <w:szCs w:val="24"/>
          <w:lang w:val="en-US" w:eastAsia="ru-RU"/>
        </w:rPr>
        <w:t xml:space="preserve"> modules. For those willing to learn Russian for specific purposes, the following courses are available: </w:t>
      </w:r>
      <w:r w:rsidRPr="00813D4B">
        <w:rPr>
          <w:rFonts w:ascii="Times New Roman" w:eastAsia="Times New Roman" w:hAnsi="Times New Roman" w:cs="Times New Roman"/>
          <w:i/>
          <w:iCs/>
          <w:sz w:val="24"/>
          <w:szCs w:val="24"/>
          <w:lang w:val="en-US" w:eastAsia="ru-RU"/>
        </w:rPr>
        <w:t>Russian in Media, Russian Politics</w:t>
      </w:r>
      <w:r w:rsidRPr="00813D4B">
        <w:rPr>
          <w:rFonts w:ascii="Times New Roman" w:eastAsia="Times New Roman" w:hAnsi="Times New Roman" w:cs="Times New Roman"/>
          <w:sz w:val="24"/>
          <w:szCs w:val="24"/>
          <w:lang w:val="en-US" w:eastAsia="ru-RU"/>
        </w:rPr>
        <w:t xml:space="preserve"> and </w:t>
      </w:r>
      <w:r w:rsidRPr="00813D4B">
        <w:rPr>
          <w:rFonts w:ascii="Times New Roman" w:eastAsia="Times New Roman" w:hAnsi="Times New Roman" w:cs="Times New Roman"/>
          <w:i/>
          <w:iCs/>
          <w:sz w:val="24"/>
          <w:szCs w:val="24"/>
          <w:lang w:val="en-US" w:eastAsia="ru-RU"/>
        </w:rPr>
        <w:t>Diplomacy</w:t>
      </w:r>
      <w:r w:rsidRPr="00813D4B">
        <w:rPr>
          <w:rFonts w:ascii="Times New Roman" w:eastAsia="Times New Roman" w:hAnsi="Times New Roman" w:cs="Times New Roman"/>
          <w:sz w:val="24"/>
          <w:szCs w:val="24"/>
          <w:lang w:val="en-US" w:eastAsia="ru-RU"/>
        </w:rPr>
        <w:t>. You can fi</w:t>
      </w:r>
      <w:r w:rsidR="00D4673C">
        <w:rPr>
          <w:rFonts w:ascii="Times New Roman" w:eastAsia="Times New Roman" w:hAnsi="Times New Roman" w:cs="Times New Roman"/>
          <w:sz w:val="24"/>
          <w:szCs w:val="24"/>
          <w:lang w:val="en-US" w:eastAsia="ru-RU"/>
        </w:rPr>
        <w:t xml:space="preserve">nd a description of the courses </w:t>
      </w:r>
      <w:hyperlink r:id="rId7" w:history="1">
        <w:r w:rsidR="00D4673C" w:rsidRPr="00A2024F">
          <w:rPr>
            <w:rStyle w:val="a5"/>
            <w:rFonts w:ascii="Times New Roman" w:eastAsia="Times New Roman" w:hAnsi="Times New Roman" w:cs="Times New Roman"/>
            <w:sz w:val="24"/>
            <w:szCs w:val="24"/>
            <w:lang w:val="en-US" w:eastAsia="ru-RU"/>
          </w:rPr>
          <w:t>on ou</w:t>
        </w:r>
        <w:r w:rsidR="00D4673C">
          <w:rPr>
            <w:rStyle w:val="a5"/>
            <w:rFonts w:ascii="Times New Roman" w:eastAsia="Times New Roman" w:hAnsi="Times New Roman" w:cs="Times New Roman"/>
            <w:sz w:val="24"/>
            <w:szCs w:val="24"/>
            <w:lang w:val="en-US" w:eastAsia="ru-RU"/>
          </w:rPr>
          <w:t>r site</w:t>
        </w:r>
      </w:hyperlink>
      <w:r w:rsidR="00D4673C">
        <w:rPr>
          <w:rFonts w:ascii="Times New Roman" w:eastAsia="Times New Roman" w:hAnsi="Times New Roman" w:cs="Times New Roman"/>
          <w:sz w:val="24"/>
          <w:szCs w:val="24"/>
          <w:lang w:val="en-US" w:eastAsia="ru-RU"/>
        </w:rPr>
        <w:t xml:space="preserve">. </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What about the cultural program?</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 xml:space="preserve">Furthermore, we offer students the possibility to not only learn the Russian language but to immerse </w:t>
      </w:r>
      <w:proofErr w:type="gramStart"/>
      <w:r w:rsidRPr="00813D4B">
        <w:rPr>
          <w:rFonts w:ascii="Times New Roman" w:eastAsia="Times New Roman" w:hAnsi="Times New Roman" w:cs="Times New Roman"/>
          <w:sz w:val="24"/>
          <w:szCs w:val="24"/>
          <w:lang w:val="en-US" w:eastAsia="ru-RU"/>
        </w:rPr>
        <w:t>themselves</w:t>
      </w:r>
      <w:proofErr w:type="gramEnd"/>
      <w:r w:rsidRPr="00813D4B">
        <w:rPr>
          <w:rFonts w:ascii="Times New Roman" w:eastAsia="Times New Roman" w:hAnsi="Times New Roman" w:cs="Times New Roman"/>
          <w:sz w:val="24"/>
          <w:szCs w:val="24"/>
          <w:lang w:val="en-US" w:eastAsia="ru-RU"/>
        </w:rPr>
        <w:t xml:space="preserve"> in</w:t>
      </w:r>
      <w:r w:rsidR="00BF0719">
        <w:rPr>
          <w:rFonts w:ascii="Times New Roman" w:eastAsia="Times New Roman" w:hAnsi="Times New Roman" w:cs="Times New Roman"/>
          <w:sz w:val="24"/>
          <w:szCs w:val="24"/>
          <w:lang w:val="en-US" w:eastAsia="ru-RU"/>
        </w:rPr>
        <w:t xml:space="preserve"> </w:t>
      </w:r>
      <w:hyperlink r:id="rId8" w:history="1">
        <w:r w:rsidR="00BF0719">
          <w:rPr>
            <w:rStyle w:val="a5"/>
            <w:rFonts w:ascii="Times New Roman" w:eastAsia="Times New Roman" w:hAnsi="Times New Roman" w:cs="Times New Roman"/>
            <w:sz w:val="24"/>
            <w:szCs w:val="24"/>
            <w:lang w:val="en-US" w:eastAsia="ru-RU"/>
          </w:rPr>
          <w:t>Russian culture</w:t>
        </w:r>
      </w:hyperlink>
      <w:r w:rsidRPr="00813D4B">
        <w:rPr>
          <w:rFonts w:ascii="Times New Roman" w:eastAsia="Times New Roman" w:hAnsi="Times New Roman" w:cs="Times New Roman"/>
          <w:sz w:val="24"/>
          <w:szCs w:val="24"/>
          <w:lang w:val="en-US" w:eastAsia="ru-RU"/>
        </w:rPr>
        <w:t xml:space="preserve">. ITMO University cooperates with the best theatres and museums in St. Petersburg, which offer unique virtual tours to our online students: </w:t>
      </w:r>
      <w:r w:rsidRPr="00813D4B">
        <w:rPr>
          <w:rFonts w:ascii="Times New Roman" w:eastAsia="Times New Roman" w:hAnsi="Times New Roman" w:cs="Times New Roman"/>
          <w:i/>
          <w:iCs/>
          <w:sz w:val="24"/>
          <w:szCs w:val="24"/>
          <w:lang w:val="en-US" w:eastAsia="ru-RU"/>
        </w:rPr>
        <w:t>excursions, spectacles, ballets</w:t>
      </w:r>
      <w:r w:rsidRPr="00813D4B">
        <w:rPr>
          <w:rFonts w:ascii="Times New Roman" w:eastAsia="Times New Roman" w:hAnsi="Times New Roman" w:cs="Times New Roman"/>
          <w:sz w:val="24"/>
          <w:szCs w:val="24"/>
          <w:lang w:val="en-US" w:eastAsia="ru-RU"/>
        </w:rPr>
        <w:t xml:space="preserve">, and other interesting virtual events. In addition, ITMO offers </w:t>
      </w:r>
      <w:r w:rsidRPr="00813D4B">
        <w:rPr>
          <w:rFonts w:ascii="Times New Roman" w:eastAsia="Times New Roman" w:hAnsi="Times New Roman" w:cs="Times New Roman"/>
          <w:i/>
          <w:iCs/>
          <w:sz w:val="24"/>
          <w:szCs w:val="24"/>
          <w:lang w:val="en-US" w:eastAsia="ru-RU"/>
        </w:rPr>
        <w:t>online workshops on the basics of traditional Russian cuisine</w:t>
      </w:r>
      <w:r w:rsidRPr="00813D4B">
        <w:rPr>
          <w:rFonts w:ascii="Times New Roman" w:eastAsia="Times New Roman" w:hAnsi="Times New Roman" w:cs="Times New Roman"/>
          <w:sz w:val="24"/>
          <w:szCs w:val="24"/>
          <w:lang w:val="en-US" w:eastAsia="ru-RU"/>
        </w:rPr>
        <w:t>. You can learn how to cook classic Russian dishes right from your own kitchen, and you will also find out what Russians eat during self-quarantine because of Coronavirus.</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What will be the result?   </w:t>
      </w:r>
      <w:r w:rsidRPr="00813D4B">
        <w:rPr>
          <w:rFonts w:ascii="Times New Roman" w:eastAsia="Times New Roman" w:hAnsi="Times New Roman" w:cs="Times New Roman"/>
          <w:sz w:val="24"/>
          <w:szCs w:val="24"/>
          <w:lang w:val="en-US" w:eastAsia="ru-RU"/>
        </w:rPr>
        <w:t>   </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Each module awards 2 ECTS credits. Upon successful completion of the course, you will receive an official ITMO certificate.</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How much does it cost?</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1 week of study + 4 virtual events = €100</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What is the application deadline?</w:t>
      </w:r>
    </w:p>
    <w:p w:rsidR="00813D4B" w:rsidRPr="004D2CE5" w:rsidRDefault="00D96614"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June 30</w:t>
      </w:r>
      <w:r w:rsidR="00073683">
        <w:rPr>
          <w:rFonts w:ascii="Times New Roman" w:eastAsia="Times New Roman" w:hAnsi="Times New Roman" w:cs="Times New Roman"/>
          <w:sz w:val="24"/>
          <w:szCs w:val="24"/>
          <w:lang w:val="en-US" w:eastAsia="ru-RU"/>
        </w:rPr>
        <w:t>, 202</w:t>
      </w:r>
      <w:r w:rsidR="00073683">
        <w:rPr>
          <w:rFonts w:ascii="Times New Roman" w:eastAsia="Times New Roman" w:hAnsi="Times New Roman" w:cs="Times New Roman"/>
          <w:sz w:val="24"/>
          <w:szCs w:val="24"/>
          <w:lang w:eastAsia="ru-RU"/>
        </w:rPr>
        <w:t>1</w:t>
      </w:r>
      <w:r w:rsidR="00813D4B" w:rsidRPr="004D2CE5">
        <w:rPr>
          <w:rFonts w:ascii="Times New Roman" w:eastAsia="Times New Roman" w:hAnsi="Times New Roman" w:cs="Times New Roman"/>
          <w:sz w:val="24"/>
          <w:szCs w:val="24"/>
          <w:lang w:val="en-US" w:eastAsia="ru-RU"/>
        </w:rPr>
        <w:t>.</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How to apply?</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lastRenderedPageBreak/>
        <w:t>Step by step</w:t>
      </w:r>
      <w:hyperlink r:id="rId9" w:history="1">
        <w:r w:rsidRPr="00813D4B">
          <w:rPr>
            <w:rFonts w:ascii="Times New Roman" w:eastAsia="Times New Roman" w:hAnsi="Times New Roman" w:cs="Times New Roman"/>
            <w:color w:val="0000FF"/>
            <w:sz w:val="24"/>
            <w:szCs w:val="24"/>
            <w:u w:val="single"/>
            <w:lang w:val="en-US" w:eastAsia="ru-RU"/>
          </w:rPr>
          <w:t xml:space="preserve"> guide</w:t>
        </w:r>
      </w:hyperlink>
      <w:r w:rsidRPr="00813D4B">
        <w:rPr>
          <w:rFonts w:ascii="Times New Roman" w:eastAsia="Times New Roman" w:hAnsi="Times New Roman" w:cs="Times New Roman"/>
          <w:sz w:val="24"/>
          <w:szCs w:val="24"/>
          <w:lang w:val="en-US" w:eastAsia="ru-RU"/>
        </w:rPr>
        <w:t xml:space="preserve"> on how to </w:t>
      </w:r>
      <w:hyperlink r:id="rId10" w:history="1">
        <w:r w:rsidRPr="00813D4B">
          <w:rPr>
            <w:rFonts w:ascii="Times New Roman" w:eastAsia="Times New Roman" w:hAnsi="Times New Roman" w:cs="Times New Roman"/>
            <w:color w:val="0000FF"/>
            <w:sz w:val="24"/>
            <w:szCs w:val="24"/>
            <w:u w:val="single"/>
            <w:lang w:val="en-US" w:eastAsia="ru-RU"/>
          </w:rPr>
          <w:t>apply</w:t>
        </w:r>
      </w:hyperlink>
      <w:r w:rsidRPr="00813D4B">
        <w:rPr>
          <w:rFonts w:ascii="Times New Roman" w:eastAsia="Times New Roman" w:hAnsi="Times New Roman" w:cs="Times New Roman"/>
          <w:sz w:val="24"/>
          <w:szCs w:val="24"/>
          <w:lang w:val="en-US" w:eastAsia="ru-RU"/>
        </w:rPr>
        <w:t>.</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 xml:space="preserve">By following the </w:t>
      </w:r>
      <w:hyperlink r:id="rId11" w:history="1">
        <w:r w:rsidRPr="00813D4B">
          <w:rPr>
            <w:rFonts w:ascii="Times New Roman" w:eastAsia="Times New Roman" w:hAnsi="Times New Roman" w:cs="Times New Roman"/>
            <w:color w:val="0000FF"/>
            <w:sz w:val="24"/>
            <w:szCs w:val="24"/>
            <w:u w:val="single"/>
            <w:lang w:val="en-US" w:eastAsia="ru-RU"/>
          </w:rPr>
          <w:t>link</w:t>
        </w:r>
      </w:hyperlink>
      <w:r w:rsidRPr="00813D4B">
        <w:rPr>
          <w:rFonts w:ascii="Times New Roman" w:eastAsia="Times New Roman" w:hAnsi="Times New Roman" w:cs="Times New Roman"/>
          <w:sz w:val="24"/>
          <w:szCs w:val="24"/>
          <w:lang w:val="en-US" w:eastAsia="ru-RU"/>
        </w:rPr>
        <w:t xml:space="preserve">  you will find out all the necessary information.</w:t>
      </w:r>
    </w:p>
    <w:p w:rsidR="00B81DB1" w:rsidRPr="00B81DB1" w:rsidRDefault="005651C0"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81DB1">
        <w:rPr>
          <w:rFonts w:ascii="Times New Roman" w:eastAsia="Times New Roman" w:hAnsi="Times New Roman" w:cs="Times New Roman"/>
          <w:sz w:val="24"/>
          <w:szCs w:val="24"/>
          <w:lang w:val="en-US" w:eastAsia="ru-RU"/>
        </w:rPr>
        <w:t>Please read our leaflets</w:t>
      </w:r>
      <w:r w:rsidR="009B598E" w:rsidRPr="00B81DB1">
        <w:rPr>
          <w:rFonts w:ascii="Times New Roman" w:eastAsia="Times New Roman" w:hAnsi="Times New Roman" w:cs="Times New Roman"/>
          <w:sz w:val="24"/>
          <w:szCs w:val="24"/>
          <w:lang w:val="en-US" w:eastAsia="ru-RU"/>
        </w:rPr>
        <w:t xml:space="preserve"> in</w:t>
      </w:r>
      <w:r w:rsidR="004D2CE5" w:rsidRPr="00B81DB1">
        <w:rPr>
          <w:rFonts w:ascii="Times New Roman" w:eastAsia="Times New Roman" w:hAnsi="Times New Roman" w:cs="Times New Roman"/>
          <w:sz w:val="24"/>
          <w:szCs w:val="24"/>
          <w:lang w:val="en-US" w:eastAsia="ru-RU"/>
        </w:rPr>
        <w:t xml:space="preserve"> </w:t>
      </w:r>
      <w:hyperlink r:id="rId12" w:history="1">
        <w:r w:rsidRPr="00B81DB1">
          <w:rPr>
            <w:rStyle w:val="a5"/>
            <w:rFonts w:ascii="Times New Roman" w:eastAsia="Times New Roman" w:hAnsi="Times New Roman" w:cs="Times New Roman"/>
            <w:sz w:val="24"/>
            <w:szCs w:val="24"/>
            <w:lang w:val="en-US" w:eastAsia="ru-RU"/>
          </w:rPr>
          <w:t>English</w:t>
        </w:r>
      </w:hyperlink>
      <w:r w:rsidRPr="00B81DB1">
        <w:rPr>
          <w:rFonts w:ascii="Times New Roman" w:eastAsia="Times New Roman" w:hAnsi="Times New Roman" w:cs="Times New Roman"/>
          <w:sz w:val="24"/>
          <w:szCs w:val="24"/>
          <w:lang w:val="en-US" w:eastAsia="ru-RU"/>
        </w:rPr>
        <w:t xml:space="preserve">, </w:t>
      </w:r>
      <w:hyperlink r:id="rId13" w:history="1">
        <w:r w:rsidRPr="00B81DB1">
          <w:rPr>
            <w:rStyle w:val="a5"/>
            <w:rFonts w:ascii="Times New Roman" w:eastAsia="Times New Roman" w:hAnsi="Times New Roman" w:cs="Times New Roman"/>
            <w:sz w:val="24"/>
            <w:szCs w:val="24"/>
            <w:lang w:val="en-US" w:eastAsia="ru-RU"/>
          </w:rPr>
          <w:t>Russian</w:t>
        </w:r>
      </w:hyperlink>
      <w:r w:rsidRPr="00B81DB1">
        <w:rPr>
          <w:rFonts w:ascii="Times New Roman" w:eastAsia="Times New Roman" w:hAnsi="Times New Roman" w:cs="Times New Roman"/>
          <w:sz w:val="24"/>
          <w:szCs w:val="24"/>
          <w:lang w:val="en-US" w:eastAsia="ru-RU"/>
        </w:rPr>
        <w:t xml:space="preserve"> </w:t>
      </w:r>
      <w:r w:rsidR="004D2CE5" w:rsidRPr="00B81DB1">
        <w:rPr>
          <w:rFonts w:ascii="Times New Roman" w:eastAsia="Times New Roman" w:hAnsi="Times New Roman" w:cs="Times New Roman"/>
          <w:sz w:val="24"/>
          <w:szCs w:val="24"/>
          <w:lang w:val="en-US" w:eastAsia="ru-RU"/>
        </w:rPr>
        <w:t>and</w:t>
      </w:r>
      <w:r w:rsidR="00813D4B" w:rsidRPr="00B81DB1">
        <w:rPr>
          <w:rFonts w:ascii="Times New Roman" w:eastAsia="Times New Roman" w:hAnsi="Times New Roman" w:cs="Times New Roman"/>
          <w:sz w:val="24"/>
          <w:szCs w:val="24"/>
          <w:lang w:val="en-US" w:eastAsia="ru-RU"/>
        </w:rPr>
        <w:t xml:space="preserve"> </w:t>
      </w:r>
      <w:hyperlink r:id="rId14" w:history="1">
        <w:r w:rsidR="004D2CE5" w:rsidRPr="00B81DB1">
          <w:rPr>
            <w:rStyle w:val="a5"/>
            <w:rFonts w:ascii="Times New Roman" w:eastAsia="Times New Roman" w:hAnsi="Times New Roman" w:cs="Times New Roman"/>
            <w:sz w:val="24"/>
            <w:szCs w:val="24"/>
            <w:lang w:val="en-US" w:eastAsia="ru-RU"/>
          </w:rPr>
          <w:t>Chinese</w:t>
        </w:r>
      </w:hyperlink>
      <w:r w:rsidR="004D2CE5" w:rsidRPr="00B81DB1">
        <w:rPr>
          <w:rFonts w:ascii="Times New Roman" w:eastAsia="Times New Roman" w:hAnsi="Times New Roman" w:cs="Times New Roman"/>
          <w:sz w:val="24"/>
          <w:szCs w:val="24"/>
          <w:lang w:val="en-US" w:eastAsia="ru-RU"/>
        </w:rPr>
        <w:t xml:space="preserve"> languages. </w:t>
      </w:r>
      <w:r w:rsidR="00813D4B" w:rsidRPr="00B81DB1">
        <w:rPr>
          <w:rFonts w:ascii="Times New Roman" w:eastAsia="Times New Roman" w:hAnsi="Times New Roman" w:cs="Times New Roman"/>
          <w:sz w:val="24"/>
          <w:szCs w:val="24"/>
          <w:lang w:val="en-US" w:eastAsia="ru-RU"/>
        </w:rPr>
        <w:t>The leaflets contain hyperlinks.</w:t>
      </w:r>
      <w:r w:rsidR="00B81DB1" w:rsidRPr="00B81DB1">
        <w:rPr>
          <w:rFonts w:ascii="Times New Roman" w:eastAsia="Times New Roman" w:hAnsi="Times New Roman" w:cs="Times New Roman"/>
          <w:sz w:val="24"/>
          <w:szCs w:val="24"/>
          <w:lang w:val="en-US" w:eastAsia="ru-RU"/>
        </w:rPr>
        <w:t xml:space="preserve"> </w:t>
      </w:r>
      <w:r w:rsidR="00B81DB1" w:rsidRPr="00B81DB1">
        <w:rPr>
          <w:rFonts w:ascii="Times New Roman" w:hAnsi="Times New Roman" w:cs="Times New Roman"/>
          <w:sz w:val="24"/>
          <w:szCs w:val="24"/>
          <w:lang w:val="en-US"/>
        </w:rPr>
        <w:t xml:space="preserve">You can read about our international students' </w:t>
      </w:r>
      <w:hyperlink r:id="rId15" w:tgtFrame="_blank" w:history="1">
        <w:r w:rsidR="00B81DB1" w:rsidRPr="00B81DB1">
          <w:rPr>
            <w:rStyle w:val="a5"/>
            <w:rFonts w:ascii="Times New Roman" w:hAnsi="Times New Roman" w:cs="Times New Roman"/>
            <w:sz w:val="24"/>
            <w:szCs w:val="24"/>
            <w:lang w:val="en-US"/>
          </w:rPr>
          <w:t>feedbacks</w:t>
        </w:r>
      </w:hyperlink>
      <w:r w:rsidR="00B81DB1" w:rsidRPr="00B81DB1">
        <w:rPr>
          <w:rFonts w:ascii="Times New Roman" w:hAnsi="Times New Roman" w:cs="Times New Roman"/>
          <w:sz w:val="24"/>
          <w:szCs w:val="24"/>
          <w:lang w:val="en-US"/>
        </w:rPr>
        <w:t xml:space="preserve"> and </w:t>
      </w:r>
      <w:hyperlink r:id="rId16" w:history="1">
        <w:r w:rsidR="00B81DB1" w:rsidRPr="00B81DB1">
          <w:rPr>
            <w:rStyle w:val="a5"/>
            <w:rFonts w:ascii="Times New Roman" w:hAnsi="Times New Roman" w:cs="Times New Roman"/>
            <w:sz w:val="24"/>
            <w:szCs w:val="24"/>
            <w:lang w:val="en-US"/>
          </w:rPr>
          <w:t>stories</w:t>
        </w:r>
      </w:hyperlink>
      <w:r w:rsidR="00C3194F">
        <w:rPr>
          <w:rFonts w:ascii="Times New Roman" w:eastAsia="Times New Roman" w:hAnsi="Times New Roman" w:cs="Times New Roman"/>
          <w:sz w:val="24"/>
          <w:szCs w:val="24"/>
          <w:lang w:val="en-US" w:eastAsia="ru-RU"/>
        </w:rPr>
        <w:t xml:space="preserve"> a</w:t>
      </w:r>
      <w:bookmarkStart w:id="0" w:name="_GoBack"/>
      <w:bookmarkEnd w:id="0"/>
      <w:r w:rsidR="00B81DB1">
        <w:rPr>
          <w:rFonts w:ascii="Times New Roman" w:eastAsia="Times New Roman" w:hAnsi="Times New Roman" w:cs="Times New Roman"/>
          <w:sz w:val="24"/>
          <w:szCs w:val="24"/>
          <w:lang w:val="en-US" w:eastAsia="ru-RU"/>
        </w:rPr>
        <w:t>bout</w:t>
      </w:r>
      <w:r w:rsidR="00C3194F">
        <w:rPr>
          <w:rFonts w:ascii="Times New Roman" w:eastAsia="Times New Roman" w:hAnsi="Times New Roman" w:cs="Times New Roman"/>
          <w:sz w:val="24"/>
          <w:szCs w:val="24"/>
          <w:lang w:val="en-US" w:eastAsia="ru-RU"/>
        </w:rPr>
        <w:t xml:space="preserve"> our</w:t>
      </w:r>
      <w:r w:rsidR="00B81DB1">
        <w:rPr>
          <w:rFonts w:ascii="Times New Roman" w:eastAsia="Times New Roman" w:hAnsi="Times New Roman" w:cs="Times New Roman"/>
          <w:sz w:val="24"/>
          <w:szCs w:val="24"/>
          <w:lang w:val="en-US" w:eastAsia="ru-RU"/>
        </w:rPr>
        <w:t xml:space="preserve"> </w:t>
      </w:r>
      <w:hyperlink r:id="rId17" w:history="1">
        <w:r w:rsidR="00C3194F">
          <w:rPr>
            <w:rStyle w:val="a5"/>
            <w:rFonts w:ascii="Times New Roman" w:eastAsia="Times New Roman" w:hAnsi="Times New Roman" w:cs="Times New Roman"/>
            <w:sz w:val="24"/>
            <w:szCs w:val="24"/>
            <w:lang w:val="en-US" w:eastAsia="ru-RU"/>
          </w:rPr>
          <w:t>previous</w:t>
        </w:r>
      </w:hyperlink>
      <w:r w:rsidR="00B81DB1">
        <w:rPr>
          <w:rFonts w:ascii="Times New Roman" w:eastAsia="Times New Roman" w:hAnsi="Times New Roman" w:cs="Times New Roman"/>
          <w:sz w:val="24"/>
          <w:szCs w:val="24"/>
          <w:lang w:val="en-US" w:eastAsia="ru-RU"/>
        </w:rPr>
        <w:t xml:space="preserve"> </w:t>
      </w:r>
      <w:r w:rsidR="00B65D5A">
        <w:rPr>
          <w:rFonts w:ascii="Times New Roman" w:eastAsia="Times New Roman" w:hAnsi="Times New Roman" w:cs="Times New Roman"/>
          <w:sz w:val="24"/>
          <w:szCs w:val="24"/>
          <w:lang w:val="en-US" w:eastAsia="ru-RU"/>
        </w:rPr>
        <w:t>Russian language schools.</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Should you have any further questions, please do not hesitate to contact the ITMO coordinators!</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Contacts:</w:t>
      </w:r>
    </w:p>
    <w:p w:rsidR="00813D4B" w:rsidRPr="00813D4B" w:rsidRDefault="00813D4B" w:rsidP="00CD57F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School content questions:</w:t>
      </w:r>
    </w:p>
    <w:p w:rsidR="007628C2" w:rsidRPr="007628C2" w:rsidRDefault="00813D4B" w:rsidP="007628C2">
      <w:pPr>
        <w:spacing w:after="0" w:line="240" w:lineRule="auto"/>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RFL Schools Coordinator</w:t>
      </w:r>
      <w:r w:rsidRPr="00813D4B">
        <w:rPr>
          <w:rFonts w:ascii="Times New Roman" w:eastAsia="Times New Roman" w:hAnsi="Times New Roman" w:cs="Times New Roman"/>
          <w:sz w:val="24"/>
          <w:szCs w:val="24"/>
          <w:lang w:val="en-US" w:eastAsia="ru-RU"/>
        </w:rPr>
        <w:br/>
        <w:t xml:space="preserve">Assoc. Prof. Dr. Julia </w:t>
      </w:r>
      <w:proofErr w:type="spellStart"/>
      <w:r w:rsidRPr="00813D4B">
        <w:rPr>
          <w:rFonts w:ascii="Times New Roman" w:eastAsia="Times New Roman" w:hAnsi="Times New Roman" w:cs="Times New Roman"/>
          <w:sz w:val="24"/>
          <w:szCs w:val="24"/>
          <w:lang w:val="en-US" w:eastAsia="ru-RU"/>
        </w:rPr>
        <w:t>Sutuginiene</w:t>
      </w:r>
      <w:proofErr w:type="spellEnd"/>
    </w:p>
    <w:p w:rsidR="00813D4B" w:rsidRPr="00813D4B" w:rsidRDefault="00C3194F" w:rsidP="007628C2">
      <w:pPr>
        <w:spacing w:after="0" w:line="240" w:lineRule="auto"/>
        <w:rPr>
          <w:rFonts w:ascii="Times New Roman" w:eastAsia="Times New Roman" w:hAnsi="Times New Roman" w:cs="Times New Roman"/>
          <w:sz w:val="24"/>
          <w:szCs w:val="24"/>
          <w:lang w:val="en-US" w:eastAsia="ru-RU"/>
        </w:rPr>
      </w:pPr>
      <w:hyperlink r:id="rId18" w:history="1">
        <w:r w:rsidR="00813D4B" w:rsidRPr="00813D4B">
          <w:rPr>
            <w:rFonts w:ascii="Times New Roman" w:eastAsia="Times New Roman" w:hAnsi="Times New Roman" w:cs="Times New Roman"/>
            <w:color w:val="0000FF"/>
            <w:sz w:val="24"/>
            <w:szCs w:val="24"/>
            <w:u w:val="single"/>
            <w:lang w:val="en-US" w:eastAsia="ru-RU"/>
          </w:rPr>
          <w:t>sutuginiene@itmo.ru</w:t>
        </w:r>
      </w:hyperlink>
    </w:p>
    <w:p w:rsidR="00813D4B" w:rsidRPr="00813D4B" w:rsidRDefault="00813D4B" w:rsidP="00D57866">
      <w:pPr>
        <w:spacing w:before="100" w:beforeAutospacing="1" w:after="100" w:afterAutospacing="1" w:line="240" w:lineRule="auto"/>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b/>
          <w:bCs/>
          <w:sz w:val="24"/>
          <w:szCs w:val="24"/>
          <w:lang w:val="en-US" w:eastAsia="ru-RU"/>
        </w:rPr>
        <w:t>Organizational questions:</w:t>
      </w:r>
    </w:p>
    <w:p w:rsidR="007628C2" w:rsidRPr="007628C2" w:rsidRDefault="00813D4B" w:rsidP="007628C2">
      <w:pPr>
        <w:spacing w:after="0" w:line="240" w:lineRule="auto"/>
        <w:rPr>
          <w:rFonts w:ascii="Times New Roman" w:eastAsia="Times New Roman" w:hAnsi="Times New Roman" w:cs="Times New Roman"/>
          <w:sz w:val="24"/>
          <w:szCs w:val="24"/>
          <w:lang w:val="en-US" w:eastAsia="ru-RU"/>
        </w:rPr>
      </w:pPr>
      <w:r w:rsidRPr="00813D4B">
        <w:rPr>
          <w:rFonts w:ascii="Times New Roman" w:eastAsia="Times New Roman" w:hAnsi="Times New Roman" w:cs="Times New Roman"/>
          <w:sz w:val="24"/>
          <w:szCs w:val="24"/>
          <w:lang w:val="en-US" w:eastAsia="ru-RU"/>
        </w:rPr>
        <w:t>ITMO International Admissions O</w:t>
      </w:r>
      <w:r w:rsidRPr="00813D4B">
        <w:rPr>
          <w:rFonts w:ascii="Times New Roman" w:eastAsia="Times New Roman" w:hAnsi="Times New Roman" w:cs="Times New Roman"/>
          <w:sz w:val="24"/>
          <w:szCs w:val="24"/>
          <w:lang w:val="en-US" w:eastAsia="ru-RU"/>
        </w:rPr>
        <w:softHyphen/>
        <w:t>ffice</w:t>
      </w:r>
      <w:r w:rsidRPr="00813D4B">
        <w:rPr>
          <w:rFonts w:ascii="Times New Roman" w:eastAsia="Times New Roman" w:hAnsi="Times New Roman" w:cs="Times New Roman"/>
          <w:sz w:val="24"/>
          <w:szCs w:val="24"/>
          <w:lang w:val="en-US" w:eastAsia="ru-RU"/>
        </w:rPr>
        <w:br/>
        <w:t xml:space="preserve">Mrs. Ekaterina </w:t>
      </w:r>
      <w:proofErr w:type="spellStart"/>
      <w:r w:rsidRPr="00813D4B">
        <w:rPr>
          <w:rFonts w:ascii="Times New Roman" w:eastAsia="Times New Roman" w:hAnsi="Times New Roman" w:cs="Times New Roman"/>
          <w:sz w:val="24"/>
          <w:szCs w:val="24"/>
          <w:lang w:val="en-US" w:eastAsia="ru-RU"/>
        </w:rPr>
        <w:t>Rassolenko</w:t>
      </w:r>
      <w:proofErr w:type="spellEnd"/>
    </w:p>
    <w:p w:rsidR="007628C2" w:rsidRPr="007628C2" w:rsidRDefault="00C3194F" w:rsidP="007628C2">
      <w:pPr>
        <w:spacing w:after="0" w:line="240" w:lineRule="auto"/>
        <w:rPr>
          <w:rFonts w:ascii="Times New Roman" w:eastAsia="Times New Roman" w:hAnsi="Times New Roman" w:cs="Times New Roman"/>
          <w:sz w:val="24"/>
          <w:szCs w:val="24"/>
          <w:lang w:val="en-US" w:eastAsia="ru-RU"/>
        </w:rPr>
      </w:pPr>
      <w:hyperlink r:id="rId19" w:history="1">
        <w:r w:rsidR="00813D4B" w:rsidRPr="00813D4B">
          <w:rPr>
            <w:rFonts w:ascii="Times New Roman" w:eastAsia="Times New Roman" w:hAnsi="Times New Roman" w:cs="Times New Roman"/>
            <w:color w:val="0000FF"/>
            <w:sz w:val="24"/>
            <w:szCs w:val="24"/>
            <w:u w:val="single"/>
            <w:lang w:val="en-US" w:eastAsia="ru-RU"/>
          </w:rPr>
          <w:t>e.rassolenko@itmo.ru</w:t>
        </w:r>
      </w:hyperlink>
    </w:p>
    <w:p w:rsidR="00813D4B" w:rsidRPr="00813D4B" w:rsidRDefault="00C3194F" w:rsidP="00D57866">
      <w:pPr>
        <w:spacing w:before="100" w:beforeAutospacing="1" w:after="100" w:afterAutospacing="1" w:line="240" w:lineRule="auto"/>
        <w:rPr>
          <w:rFonts w:ascii="Times New Roman" w:eastAsia="Times New Roman" w:hAnsi="Times New Roman" w:cs="Times New Roman"/>
          <w:sz w:val="24"/>
          <w:szCs w:val="24"/>
          <w:lang w:val="en-US" w:eastAsia="ru-RU"/>
        </w:rPr>
      </w:pPr>
      <w:hyperlink r:id="rId20" w:history="1">
        <w:r w:rsidR="00813D4B" w:rsidRPr="00813D4B">
          <w:rPr>
            <w:rFonts w:ascii="Times New Roman" w:eastAsia="Times New Roman" w:hAnsi="Times New Roman" w:cs="Times New Roman"/>
            <w:color w:val="0000FF"/>
            <w:sz w:val="24"/>
            <w:szCs w:val="24"/>
            <w:u w:val="single"/>
            <w:lang w:val="en-US" w:eastAsia="ru-RU"/>
          </w:rPr>
          <w:t>https://int.itmo.ru/en</w:t>
        </w:r>
      </w:hyperlink>
    </w:p>
    <w:p w:rsidR="003D7C17" w:rsidRPr="00813D4B" w:rsidRDefault="003D7C17">
      <w:pPr>
        <w:rPr>
          <w:lang w:val="en-US"/>
        </w:rPr>
      </w:pPr>
    </w:p>
    <w:sectPr w:rsidR="003D7C17" w:rsidRPr="00813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EE"/>
    <w:rsid w:val="00073683"/>
    <w:rsid w:val="000D2F0C"/>
    <w:rsid w:val="001A6122"/>
    <w:rsid w:val="003D7C17"/>
    <w:rsid w:val="00434FE2"/>
    <w:rsid w:val="004D2CE5"/>
    <w:rsid w:val="005651C0"/>
    <w:rsid w:val="005B3631"/>
    <w:rsid w:val="007628C2"/>
    <w:rsid w:val="00813D4B"/>
    <w:rsid w:val="009B598E"/>
    <w:rsid w:val="00A40928"/>
    <w:rsid w:val="00B65D5A"/>
    <w:rsid w:val="00B81DB1"/>
    <w:rsid w:val="00BA1039"/>
    <w:rsid w:val="00BF06DF"/>
    <w:rsid w:val="00BF0719"/>
    <w:rsid w:val="00C3194F"/>
    <w:rsid w:val="00C341EE"/>
    <w:rsid w:val="00C4477A"/>
    <w:rsid w:val="00CD57FC"/>
    <w:rsid w:val="00D35E74"/>
    <w:rsid w:val="00D4673C"/>
    <w:rsid w:val="00D57866"/>
    <w:rsid w:val="00D9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D4B"/>
    <w:rPr>
      <w:b/>
      <w:bCs/>
    </w:rPr>
  </w:style>
  <w:style w:type="character" w:styleId="a5">
    <w:name w:val="Hyperlink"/>
    <w:basedOn w:val="a0"/>
    <w:uiPriority w:val="99"/>
    <w:unhideWhenUsed/>
    <w:rsid w:val="00813D4B"/>
    <w:rPr>
      <w:color w:val="0000FF"/>
      <w:u w:val="single"/>
    </w:rPr>
  </w:style>
  <w:style w:type="character" w:styleId="a6">
    <w:name w:val="Emphasis"/>
    <w:basedOn w:val="a0"/>
    <w:uiPriority w:val="20"/>
    <w:qFormat/>
    <w:rsid w:val="00813D4B"/>
    <w:rPr>
      <w:i/>
      <w:iCs/>
    </w:rPr>
  </w:style>
  <w:style w:type="character" w:styleId="a7">
    <w:name w:val="FollowedHyperlink"/>
    <w:basedOn w:val="a0"/>
    <w:uiPriority w:val="99"/>
    <w:semiHidden/>
    <w:unhideWhenUsed/>
    <w:rsid w:val="00D46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D4B"/>
    <w:rPr>
      <w:b/>
      <w:bCs/>
    </w:rPr>
  </w:style>
  <w:style w:type="character" w:styleId="a5">
    <w:name w:val="Hyperlink"/>
    <w:basedOn w:val="a0"/>
    <w:uiPriority w:val="99"/>
    <w:unhideWhenUsed/>
    <w:rsid w:val="00813D4B"/>
    <w:rPr>
      <w:color w:val="0000FF"/>
      <w:u w:val="single"/>
    </w:rPr>
  </w:style>
  <w:style w:type="character" w:styleId="a6">
    <w:name w:val="Emphasis"/>
    <w:basedOn w:val="a0"/>
    <w:uiPriority w:val="20"/>
    <w:qFormat/>
    <w:rsid w:val="00813D4B"/>
    <w:rPr>
      <w:i/>
      <w:iCs/>
    </w:rPr>
  </w:style>
  <w:style w:type="character" w:styleId="a7">
    <w:name w:val="FollowedHyperlink"/>
    <w:basedOn w:val="a0"/>
    <w:uiPriority w:val="99"/>
    <w:semiHidden/>
    <w:unhideWhenUsed/>
    <w:rsid w:val="00D46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88779">
      <w:bodyDiv w:val="1"/>
      <w:marLeft w:val="0"/>
      <w:marRight w:val="0"/>
      <w:marTop w:val="0"/>
      <w:marBottom w:val="0"/>
      <w:divBdr>
        <w:top w:val="none" w:sz="0" w:space="0" w:color="auto"/>
        <w:left w:val="none" w:sz="0" w:space="0" w:color="auto"/>
        <w:bottom w:val="none" w:sz="0" w:space="0" w:color="auto"/>
        <w:right w:val="none" w:sz="0" w:space="0" w:color="auto"/>
      </w:divBdr>
      <w:divsChild>
        <w:div w:id="1314598530">
          <w:marLeft w:val="0"/>
          <w:marRight w:val="0"/>
          <w:marTop w:val="0"/>
          <w:marBottom w:val="0"/>
          <w:divBdr>
            <w:top w:val="none" w:sz="0" w:space="0" w:color="auto"/>
            <w:left w:val="none" w:sz="0" w:space="0" w:color="auto"/>
            <w:bottom w:val="none" w:sz="0" w:space="0" w:color="auto"/>
            <w:right w:val="none" w:sz="0" w:space="0" w:color="auto"/>
          </w:divBdr>
          <w:divsChild>
            <w:div w:id="1151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Yg-3oIrS9w" TargetMode="External"/><Relationship Id="rId13" Type="http://schemas.openxmlformats.org/officeDocument/2006/relationships/hyperlink" Target="https://schools.itmo.ru/images/courses/13/listovka_letnyaya_shkola_rus_.pdf" TargetMode="External"/><Relationship Id="rId18" Type="http://schemas.openxmlformats.org/officeDocument/2006/relationships/hyperlink" Target="mailto:sutuginiene@itmo.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hools.itmo.ru/en/school/13on%20our%20site/" TargetMode="External"/><Relationship Id="rId12" Type="http://schemas.openxmlformats.org/officeDocument/2006/relationships/hyperlink" Target="https://schools.itmo.ru/images/courses/13/listovka_letnyaya_shkola_ang__1.pdf" TargetMode="External"/><Relationship Id="rId17" Type="http://schemas.openxmlformats.org/officeDocument/2006/relationships/hyperlink" Target="https://news.itmo.ru/en/education/students/news/10200/" TargetMode="External"/><Relationship Id="rId2" Type="http://schemas.microsoft.com/office/2007/relationships/stylesWithEffects" Target="stylesWithEffects.xml"/><Relationship Id="rId16" Type="http://schemas.openxmlformats.org/officeDocument/2006/relationships/hyperlink" Target="https://news.itmo.ru/en/education/cooperation/news/9604/" TargetMode="External"/><Relationship Id="rId20" Type="http://schemas.openxmlformats.org/officeDocument/2006/relationships/hyperlink" Target="https://int.itmo.ru/en" TargetMode="External"/><Relationship Id="rId1" Type="http://schemas.openxmlformats.org/officeDocument/2006/relationships/styles" Target="styles.xml"/><Relationship Id="rId6" Type="http://schemas.openxmlformats.org/officeDocument/2006/relationships/hyperlink" Target="https://www.youtube.com/watch?v=y2s2FFXTTXc&amp;feature=emb_title" TargetMode="External"/><Relationship Id="rId11" Type="http://schemas.openxmlformats.org/officeDocument/2006/relationships/hyperlink" Target="https://schools.itmo.ru/en/1/" TargetMode="External"/><Relationship Id="rId5" Type="http://schemas.openxmlformats.org/officeDocument/2006/relationships/hyperlink" Target="https://schools.itmo.ru/en/1/" TargetMode="External"/><Relationship Id="rId15" Type="http://schemas.openxmlformats.org/officeDocument/2006/relationships/hyperlink" Target="https://news.itmo.ru/en/education/students/news/9632/" TargetMode="External"/><Relationship Id="rId10" Type="http://schemas.openxmlformats.org/officeDocument/2006/relationships/hyperlink" Target="https://schools.itmo.ru/en/apply_school/" TargetMode="External"/><Relationship Id="rId19" Type="http://schemas.openxmlformats.org/officeDocument/2006/relationships/hyperlink" Target="http://e.rassolenko@itmo.ru" TargetMode="External"/><Relationship Id="rId4" Type="http://schemas.openxmlformats.org/officeDocument/2006/relationships/webSettings" Target="webSettings.xml"/><Relationship Id="rId9" Type="http://schemas.openxmlformats.org/officeDocument/2006/relationships/hyperlink" Target="https://schools.itmo.ru/en/page/18/" TargetMode="External"/><Relationship Id="rId14" Type="http://schemas.openxmlformats.org/officeDocument/2006/relationships/hyperlink" Target="https://schools.itmo.ru/images/courses/13/Russian_Language_Chine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24</cp:revision>
  <dcterms:created xsi:type="dcterms:W3CDTF">2021-02-03T21:30:00Z</dcterms:created>
  <dcterms:modified xsi:type="dcterms:W3CDTF">2021-04-08T17:36:00Z</dcterms:modified>
</cp:coreProperties>
</file>