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54DF" w14:textId="77777777" w:rsidR="00BC0331" w:rsidRDefault="005F03FD">
      <w:pPr>
        <w:spacing w:line="1" w:lineRule="exact"/>
      </w:pPr>
      <w:bookmarkStart w:id="0" w:name="_GoBack"/>
      <w:bookmarkEnd w:id="0"/>
      <w:r>
        <w:rPr>
          <w:noProof/>
        </w:rPr>
        <w:drawing>
          <wp:anchor distT="0" distB="0" distL="114300" distR="2016125" simplePos="0" relativeHeight="125829378" behindDoc="0" locked="0" layoutInCell="1" allowOverlap="1" wp14:anchorId="43D8F919" wp14:editId="75D90D78">
            <wp:simplePos x="0" y="0"/>
            <wp:positionH relativeFrom="page">
              <wp:posOffset>476250</wp:posOffset>
            </wp:positionH>
            <wp:positionV relativeFrom="paragraph">
              <wp:posOffset>12700</wp:posOffset>
            </wp:positionV>
            <wp:extent cx="1469390" cy="14693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6939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7785" distB="1064260" distL="1635125" distR="114300" simplePos="0" relativeHeight="125829379" behindDoc="0" locked="0" layoutInCell="1" allowOverlap="1" wp14:anchorId="22E6A92F" wp14:editId="05F53BD5">
                <wp:simplePos x="0" y="0"/>
                <wp:positionH relativeFrom="page">
                  <wp:posOffset>1997075</wp:posOffset>
                </wp:positionH>
                <wp:positionV relativeFrom="paragraph">
                  <wp:posOffset>70485</wp:posOffset>
                </wp:positionV>
                <wp:extent cx="1847215" cy="3441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D9266" w14:textId="77777777" w:rsidR="00BC0331" w:rsidRDefault="005F03FD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>UNIVERZITET U SARAJEVU</w:t>
                            </w:r>
                          </w:p>
                          <w:p w14:paraId="7C060C26" w14:textId="77777777" w:rsidR="00BC0331" w:rsidRDefault="005F03FD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>FILOZOFSKI FAKULTET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57.25pt;margin-top:5.5499999999999998pt;width:145.44999999999999pt;height:27.100000000000001pt;z-index:-125829374;mso-wrap-distance-left:128.75pt;mso-wrap-distance-top:4.5499999999999998pt;mso-wrap-distance-right:9.pt;mso-wrap-distance-bottom:83.7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UNIVERZITET U SARAJEVU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FILOZOFSKI FAKULTET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8345" distB="387350" distL="1635125" distR="114300" simplePos="0" relativeHeight="125829381" behindDoc="0" locked="0" layoutInCell="1" allowOverlap="1" wp14:anchorId="2C04FFFF" wp14:editId="56DD9428">
                <wp:simplePos x="0" y="0"/>
                <wp:positionH relativeFrom="page">
                  <wp:posOffset>1997075</wp:posOffset>
                </wp:positionH>
                <wp:positionV relativeFrom="paragraph">
                  <wp:posOffset>741045</wp:posOffset>
                </wp:positionV>
                <wp:extent cx="1847215" cy="3505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B1B87" w14:textId="77777777" w:rsidR="00BC0331" w:rsidRDefault="005F03FD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 xml:space="preserve">UNIVERSITY </w:t>
                            </w:r>
                            <w:r>
                              <w:t>OF SARAJEVO</w:t>
                            </w:r>
                          </w:p>
                          <w:p w14:paraId="30DBFB56" w14:textId="77777777" w:rsidR="00BC0331" w:rsidRDefault="005F03FD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>FACULTY OF PHILOSOPHY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7.25pt;margin-top:58.350000000000001pt;width:145.44999999999999pt;height:27.600000000000001pt;z-index:-125829372;mso-wrap-distance-left:128.75pt;mso-wrap-distance-top:57.350000000000001pt;mso-wrap-distance-right:9.pt;mso-wrap-distance-bottom:3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UNIVERSITY OF SARAJEVO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FACULTY OF PHILOSOPHY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7FAEDA" w14:textId="77777777" w:rsidR="00BC0331" w:rsidRDefault="005F03FD">
      <w:pPr>
        <w:pStyle w:val="Bodytext20"/>
        <w:shd w:val="clear" w:color="auto" w:fill="auto"/>
      </w:pPr>
      <w:r>
        <w:t>71000 Sarajevo, Franje Račkog br. 1, Bosna i Hercegovina</w:t>
      </w:r>
    </w:p>
    <w:p w14:paraId="7F63B1BD" w14:textId="77777777" w:rsidR="00BC0331" w:rsidRDefault="005F03FD">
      <w:pPr>
        <w:pStyle w:val="Bodytext20"/>
        <w:shd w:val="clear" w:color="auto" w:fill="auto"/>
      </w:pPr>
      <w:r>
        <w:t>Poštanski pretinac br. 347</w:t>
      </w:r>
    </w:p>
    <w:p w14:paraId="2EA6A9FB" w14:textId="77777777" w:rsidR="00BC0331" w:rsidRDefault="005F03FD">
      <w:pPr>
        <w:pStyle w:val="Bodytext20"/>
        <w:shd w:val="clear" w:color="auto" w:fill="auto"/>
      </w:pPr>
      <w:r>
        <w:t xml:space="preserve">Telefoni: ++ 387 33 20 36 43; ++ 387 33 20 45 99; ++ 387 33 25 31 00; ++ </w:t>
      </w:r>
      <w:r>
        <w:t>387 33 20 35 50 Dekan: ++ 387 33 25 31 11</w:t>
      </w:r>
    </w:p>
    <w:p w14:paraId="4AD3C1A6" w14:textId="77777777" w:rsidR="00BC0331" w:rsidRDefault="005F03FD">
      <w:pPr>
        <w:pStyle w:val="Bodytext20"/>
        <w:shd w:val="clear" w:color="auto" w:fill="auto"/>
        <w:spacing w:after="1180"/>
      </w:pPr>
      <w:r>
        <w:t xml:space="preserve">Sekretar: ++ 387 33 25 32 02 Fax: ++ 387 33 66 78 73 e-mail: </w:t>
      </w:r>
      <w:hyperlink r:id="rId8" w:history="1">
        <w:r>
          <w:t>dekanat@ff.unsa.ba</w:t>
        </w:r>
      </w:hyperlink>
    </w:p>
    <w:p w14:paraId="38B8D160" w14:textId="77777777" w:rsidR="00BC0331" w:rsidRDefault="005F03FD">
      <w:pPr>
        <w:pStyle w:val="BodyText"/>
        <w:shd w:val="clear" w:color="auto" w:fill="auto"/>
        <w:spacing w:after="0" w:line="406" w:lineRule="auto"/>
        <w:ind w:left="3980" w:firstLine="3540"/>
      </w:pPr>
      <w:r>
        <w:t xml:space="preserve">STUDENTSKOJ SLUŽBI </w:t>
      </w:r>
      <w:r>
        <w:rPr>
          <w:b/>
          <w:bCs/>
        </w:rPr>
        <w:t>ZAHTJEV/IZJAVA</w:t>
      </w:r>
    </w:p>
    <w:p w14:paraId="25452213" w14:textId="77777777" w:rsidR="00BC0331" w:rsidRDefault="005F03FD">
      <w:pPr>
        <w:pStyle w:val="BodyText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(o gramatičkom rodu u kojem će se štampati javne isprave koj</w:t>
      </w:r>
      <w:r>
        <w:rPr>
          <w:sz w:val="24"/>
          <w:szCs w:val="24"/>
        </w:rPr>
        <w:t>e izdaje Univerzitet u Sarajevu -</w:t>
      </w:r>
    </w:p>
    <w:p w14:paraId="6838F057" w14:textId="77777777" w:rsidR="00BC0331" w:rsidRDefault="005F03FD">
      <w:pPr>
        <w:pStyle w:val="BodyText"/>
        <w:shd w:val="clear" w:color="auto" w:fill="auto"/>
        <w:spacing w:after="68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Filozofski fakultet)</w:t>
      </w:r>
    </w:p>
    <w:p w14:paraId="6B6937B5" w14:textId="77777777" w:rsidR="00BC0331" w:rsidRDefault="005F03FD">
      <w:pPr>
        <w:pStyle w:val="BodyText"/>
        <w:shd w:val="clear" w:color="auto" w:fill="auto"/>
        <w:tabs>
          <w:tab w:val="left" w:leader="underscore" w:pos="4301"/>
          <w:tab w:val="left" w:leader="underscore" w:pos="7603"/>
          <w:tab w:val="left" w:leader="underscore" w:pos="9082"/>
        </w:tabs>
        <w:spacing w:after="0" w:line="240" w:lineRule="auto"/>
        <w:ind w:firstLine="0"/>
      </w:pPr>
      <w:r>
        <w:t xml:space="preserve">Ja </w:t>
      </w:r>
      <w:r>
        <w:tab/>
        <w:t>rođen/a</w:t>
      </w:r>
      <w:r>
        <w:tab/>
        <w:t xml:space="preserve">u </w:t>
      </w:r>
      <w:r>
        <w:tab/>
      </w:r>
    </w:p>
    <w:p w14:paraId="3E8B0F7E" w14:textId="77777777" w:rsidR="00BC0331" w:rsidRDefault="005F03FD">
      <w:pPr>
        <w:pStyle w:val="BodyText"/>
        <w:shd w:val="clear" w:color="auto" w:fill="auto"/>
        <w:spacing w:line="360" w:lineRule="auto"/>
        <w:ind w:firstLine="840"/>
      </w:pPr>
      <w:r>
        <w:rPr>
          <w:i/>
          <w:iCs/>
          <w:sz w:val="18"/>
          <w:szCs w:val="18"/>
        </w:rPr>
        <w:t xml:space="preserve">(ime i prezime studenta) (datum i godine rođenja) (mjesto rođenja) </w:t>
      </w:r>
      <w:r>
        <w:t>u skladu sa članom 16. Pravilnika o sadržaju javnih isprava</w:t>
      </w:r>
      <w:r>
        <w:rPr>
          <w:b/>
          <w:bCs/>
          <w:vertAlign w:val="superscript"/>
        </w:rPr>
        <w:footnoteReference w:id="1"/>
      </w:r>
      <w:r>
        <w:rPr>
          <w:b/>
          <w:bCs/>
        </w:rPr>
        <w:t xml:space="preserve">, </w:t>
      </w:r>
      <w:r>
        <w:t xml:space="preserve">izjavljujem da sam saglasna/saglasan da se </w:t>
      </w:r>
      <w:r>
        <w:t>uvjerenje o okončanju studija, uvjerenje o položenim ispitima, diploma i dodatak diplomi izdaju u:</w:t>
      </w:r>
    </w:p>
    <w:p w14:paraId="77DE2E9C" w14:textId="77777777" w:rsidR="00BC0331" w:rsidRDefault="005F03FD">
      <w:pPr>
        <w:pStyle w:val="BodyText"/>
        <w:shd w:val="clear" w:color="auto" w:fill="auto"/>
        <w:ind w:firstLine="0"/>
      </w:pPr>
      <w:r>
        <w:t>(zaokružiti)</w:t>
      </w:r>
    </w:p>
    <w:p w14:paraId="21AF0EB6" w14:textId="77777777" w:rsidR="00BC0331" w:rsidRDefault="005F03FD">
      <w:pPr>
        <w:pStyle w:val="BodyText"/>
        <w:numPr>
          <w:ilvl w:val="0"/>
          <w:numId w:val="2"/>
        </w:numPr>
        <w:shd w:val="clear" w:color="auto" w:fill="auto"/>
        <w:tabs>
          <w:tab w:val="left" w:pos="772"/>
        </w:tabs>
        <w:spacing w:after="0" w:line="240" w:lineRule="auto"/>
        <w:ind w:firstLine="380"/>
      </w:pPr>
      <w:r>
        <w:t>ženskom gramatičkom rodu</w:t>
      </w:r>
    </w:p>
    <w:p w14:paraId="53D40F4B" w14:textId="77777777" w:rsidR="00BC0331" w:rsidRDefault="005F03FD">
      <w:pPr>
        <w:pStyle w:val="BodyText"/>
        <w:numPr>
          <w:ilvl w:val="0"/>
          <w:numId w:val="2"/>
        </w:numPr>
        <w:shd w:val="clear" w:color="auto" w:fill="auto"/>
        <w:tabs>
          <w:tab w:val="left" w:pos="786"/>
        </w:tabs>
        <w:spacing w:after="920" w:line="240" w:lineRule="auto"/>
        <w:ind w:firstLine="380"/>
      </w:pPr>
      <w:r>
        <w:t>muškom gramatičkom rodu</w:t>
      </w:r>
    </w:p>
    <w:p w14:paraId="095B8C69" w14:textId="77777777" w:rsidR="00BC0331" w:rsidRDefault="005F03FD">
      <w:pPr>
        <w:pStyle w:val="BodyText"/>
        <w:shd w:val="clear" w:color="auto" w:fill="auto"/>
        <w:tabs>
          <w:tab w:val="left" w:leader="underscore" w:pos="1915"/>
        </w:tabs>
        <w:spacing w:after="140"/>
        <w:ind w:firstLine="0"/>
      </w:pPr>
      <w:r>
        <w:t>Datum:</w:t>
      </w:r>
      <w:r>
        <w:tab/>
      </w:r>
    </w:p>
    <w:p w14:paraId="18265BA8" w14:textId="77777777" w:rsidR="00BC0331" w:rsidRDefault="005F03FD">
      <w:pPr>
        <w:pStyle w:val="BodyText"/>
        <w:shd w:val="clear" w:color="auto" w:fill="auto"/>
        <w:tabs>
          <w:tab w:val="left" w:leader="underscore" w:pos="1915"/>
        </w:tabs>
        <w:spacing w:after="400"/>
        <w:ind w:firstLine="0"/>
      </w:pPr>
      <w:r>
        <w:t>Mjesto:</w:t>
      </w:r>
      <w:r>
        <w:tab/>
      </w:r>
    </w:p>
    <w:p w14:paraId="129708C3" w14:textId="77777777" w:rsidR="00BC0331" w:rsidRDefault="005F03FD">
      <w:pPr>
        <w:pStyle w:val="BodyText"/>
        <w:shd w:val="clear" w:color="auto" w:fill="auto"/>
        <w:spacing w:after="680"/>
        <w:ind w:left="5780" w:firstLine="0"/>
      </w:pPr>
      <w:r>
        <w:t>Potpis davaoca izjave</w:t>
      </w:r>
    </w:p>
    <w:p w14:paraId="4737D451" w14:textId="77777777" w:rsidR="00BC0331" w:rsidRDefault="005F03FD">
      <w:pPr>
        <w:pStyle w:val="BodyText"/>
        <w:shd w:val="clear" w:color="auto" w:fill="auto"/>
        <w:spacing w:after="0" w:line="240" w:lineRule="auto"/>
        <w:ind w:firstLine="0"/>
      </w:pPr>
      <w:r>
        <w:t>Akt zaprimio:</w:t>
      </w:r>
    </w:p>
    <w:sectPr w:rsidR="00BC0331">
      <w:footnotePr>
        <w:numFmt w:val="upperRoman"/>
      </w:footnotePr>
      <w:pgSz w:w="11900" w:h="16840"/>
      <w:pgMar w:top="855" w:right="940" w:bottom="855" w:left="1090" w:header="427" w:footer="427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9FF0" w14:textId="77777777" w:rsidR="005F03FD" w:rsidRDefault="005F03FD">
      <w:r>
        <w:separator/>
      </w:r>
    </w:p>
  </w:endnote>
  <w:endnote w:type="continuationSeparator" w:id="0">
    <w:p w14:paraId="6BEC101B" w14:textId="77777777" w:rsidR="005F03FD" w:rsidRDefault="005F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74B7" w14:textId="77777777" w:rsidR="005F03FD" w:rsidRDefault="005F03FD"/>
  </w:footnote>
  <w:footnote w:type="continuationSeparator" w:id="0">
    <w:p w14:paraId="0D49C5D0" w14:textId="77777777" w:rsidR="005F03FD" w:rsidRDefault="005F03FD"/>
  </w:footnote>
  <w:footnote w:id="1">
    <w:p w14:paraId="72172485" w14:textId="77777777" w:rsidR="00BC0331" w:rsidRDefault="005F03FD">
      <w:pPr>
        <w:pStyle w:val="Footnote0"/>
        <w:pBdr>
          <w:top w:val="single" w:sz="4" w:space="0" w:color="auto"/>
        </w:pBdr>
        <w:shd w:val="clear" w:color="auto" w:fill="auto"/>
      </w:pPr>
      <w:r>
        <w:rPr>
          <w:vertAlign w:val="superscript"/>
        </w:rPr>
        <w:footnoteRef/>
      </w:r>
      <w:r>
        <w:t xml:space="preserve"> Članom 16. Pravilnika o sadržaju javnih isprava (“Službene novine Kantona Sarajevo”, broj: 46) definisano je sljedeće:</w:t>
      </w:r>
    </w:p>
    <w:p w14:paraId="7CE1055D" w14:textId="77777777" w:rsidR="00BC0331" w:rsidRDefault="005F03FD">
      <w:pPr>
        <w:pStyle w:val="Footnote0"/>
        <w:numPr>
          <w:ilvl w:val="0"/>
          <w:numId w:val="1"/>
        </w:numPr>
        <w:shd w:val="clear" w:color="auto" w:fill="auto"/>
        <w:tabs>
          <w:tab w:val="left" w:pos="91"/>
        </w:tabs>
      </w:pPr>
      <w:r>
        <w:t>Akademske titule, stručna i naučna/umjetnička zvanja na javnim ispravama koje izdaje visokoškolska ustanova, u skladu sa pravilnikom, na</w:t>
      </w:r>
      <w:r>
        <w:t>vode se kako u muškom, tako i ženskom gramatičkom rodu.</w:t>
      </w:r>
    </w:p>
    <w:p w14:paraId="5F97B526" w14:textId="77777777" w:rsidR="00BC0331" w:rsidRDefault="005F03FD">
      <w:pPr>
        <w:pStyle w:val="Footnote0"/>
        <w:numPr>
          <w:ilvl w:val="0"/>
          <w:numId w:val="1"/>
        </w:numPr>
        <w:shd w:val="clear" w:color="auto" w:fill="auto"/>
        <w:tabs>
          <w:tab w:val="left" w:pos="91"/>
        </w:tabs>
      </w:pPr>
      <w:r>
        <w:t>Prilikom upisa prve godine studija, student dostavlja zahtjev/izjavu članici visokoškolske ustanove u kojem rodu se navodi akademska titula, stručno i naučno/umjetničko zvanje prilikom štampanja njego</w:t>
      </w:r>
      <w:r>
        <w:t>vih javnih isprava.</w:t>
      </w:r>
    </w:p>
    <w:p w14:paraId="5A0D5017" w14:textId="77777777" w:rsidR="00BC0331" w:rsidRDefault="005F03FD">
      <w:pPr>
        <w:pStyle w:val="Footnote0"/>
        <w:numPr>
          <w:ilvl w:val="0"/>
          <w:numId w:val="1"/>
        </w:numPr>
        <w:shd w:val="clear" w:color="auto" w:fill="auto"/>
        <w:tabs>
          <w:tab w:val="left" w:pos="91"/>
        </w:tabs>
      </w:pPr>
      <w:r>
        <w:t>Student koji upisuje višu godinu studija podnosi zahtjev prilikom upisa više studijske godine.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7484"/>
    <w:multiLevelType w:val="multilevel"/>
    <w:tmpl w:val="7B46A18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823D57"/>
    <w:multiLevelType w:val="multilevel"/>
    <w:tmpl w:val="DAB8580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31"/>
    <w:rsid w:val="000A05A7"/>
    <w:rsid w:val="005F03FD"/>
    <w:rsid w:val="00B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B1B5"/>
  <w15:docId w15:val="{34C3E6CC-8C97-4318-A536-FD613FF2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83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ind w:left="1400"/>
    </w:pPr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00" w:line="338" w:lineRule="auto"/>
      <w:ind w:firstLine="19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at@ff.unsa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Dzenita Tanovic</cp:lastModifiedBy>
  <cp:revision>2</cp:revision>
  <dcterms:created xsi:type="dcterms:W3CDTF">2024-09-22T18:34:00Z</dcterms:created>
  <dcterms:modified xsi:type="dcterms:W3CDTF">2024-09-22T18:34:00Z</dcterms:modified>
</cp:coreProperties>
</file>