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E7C26" w14:textId="77777777" w:rsidR="00B46CDD" w:rsidRPr="009C3EC2" w:rsidRDefault="00B46CDD" w:rsidP="00D26FA8">
      <w:pPr>
        <w:spacing w:line="240" w:lineRule="auto"/>
        <w:rPr>
          <w:rFonts w:ascii="Times New Roman" w:hAnsi="Times New Roman" w:cs="Times New Roman"/>
          <w:lang w:val="hr-HR"/>
        </w:rPr>
      </w:pPr>
      <w:r w:rsidRPr="009C3EC2">
        <w:rPr>
          <w:rFonts w:ascii="Times New Roman" w:hAnsi="Times New Roman" w:cs="Times New Roman"/>
          <w:lang w:val="hr-HR"/>
        </w:rPr>
        <w:t>Odsjek za komparativnu književnost i informacijske nauke</w:t>
      </w:r>
    </w:p>
    <w:p w14:paraId="1ABBC3E6" w14:textId="77777777" w:rsidR="00B46CDD" w:rsidRPr="009C3EC2" w:rsidRDefault="00B46CDD" w:rsidP="00D26FA8">
      <w:pPr>
        <w:spacing w:line="240" w:lineRule="auto"/>
        <w:rPr>
          <w:rFonts w:ascii="Times New Roman" w:hAnsi="Times New Roman" w:cs="Times New Roman"/>
          <w:lang w:val="hr-HR"/>
        </w:rPr>
      </w:pPr>
    </w:p>
    <w:p w14:paraId="30571E34" w14:textId="75882179" w:rsidR="00B46CDD" w:rsidRPr="009C3EC2" w:rsidRDefault="00B46CDD" w:rsidP="00D26FA8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9C3EC2">
        <w:rPr>
          <w:rFonts w:ascii="Times New Roman" w:hAnsi="Times New Roman" w:cs="Times New Roman"/>
          <w:lang w:val="hr-HR"/>
        </w:rPr>
        <w:t xml:space="preserve">Rezultati </w:t>
      </w:r>
      <w:r w:rsidR="000D14AD">
        <w:rPr>
          <w:rFonts w:ascii="Times New Roman" w:hAnsi="Times New Roman" w:cs="Times New Roman"/>
          <w:lang w:val="hr-HR"/>
        </w:rPr>
        <w:t>poprav</w:t>
      </w:r>
      <w:r w:rsidR="00082657">
        <w:rPr>
          <w:rFonts w:ascii="Times New Roman" w:hAnsi="Times New Roman" w:cs="Times New Roman"/>
          <w:lang w:val="hr-HR"/>
        </w:rPr>
        <w:t>nog</w:t>
      </w:r>
      <w:r w:rsidR="00CC3D0F" w:rsidRPr="009C3EC2">
        <w:rPr>
          <w:rFonts w:ascii="Times New Roman" w:hAnsi="Times New Roman" w:cs="Times New Roman"/>
          <w:lang w:val="hr-HR"/>
        </w:rPr>
        <w:t xml:space="preserve"> </w:t>
      </w:r>
      <w:r w:rsidR="00082657">
        <w:rPr>
          <w:rFonts w:ascii="Times New Roman" w:hAnsi="Times New Roman" w:cs="Times New Roman"/>
          <w:lang w:val="hr-HR"/>
        </w:rPr>
        <w:t>ispita</w:t>
      </w:r>
      <w:r w:rsidRPr="009C3EC2">
        <w:rPr>
          <w:rFonts w:ascii="Times New Roman" w:hAnsi="Times New Roman" w:cs="Times New Roman"/>
          <w:lang w:val="hr-HR"/>
        </w:rPr>
        <w:t xml:space="preserve"> iz nastavnog predmeta </w:t>
      </w:r>
    </w:p>
    <w:p w14:paraId="37B395C4" w14:textId="77777777" w:rsidR="00D26FA8" w:rsidRPr="009C3EC2" w:rsidRDefault="008027C7" w:rsidP="00D26FA8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9C3EC2">
        <w:rPr>
          <w:rFonts w:ascii="Times New Roman" w:hAnsi="Times New Roman" w:cs="Times New Roman"/>
          <w:lang w:val="hr-HR"/>
        </w:rPr>
        <w:t>Bibliografska kontrola 1</w:t>
      </w:r>
      <w:r w:rsidR="00D26FA8" w:rsidRPr="009C3EC2">
        <w:rPr>
          <w:rFonts w:ascii="Times New Roman" w:hAnsi="Times New Roman" w:cs="Times New Roman"/>
          <w:lang w:val="hr-HR"/>
        </w:rPr>
        <w:t xml:space="preserve"> </w:t>
      </w:r>
    </w:p>
    <w:p w14:paraId="26245200" w14:textId="71A1F469" w:rsidR="00B46CDD" w:rsidRPr="009C3EC2" w:rsidRDefault="00D26FA8" w:rsidP="00D26FA8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9C3EC2">
        <w:rPr>
          <w:rFonts w:ascii="Times New Roman" w:hAnsi="Times New Roman" w:cs="Times New Roman"/>
          <w:lang w:val="hr-HR"/>
        </w:rPr>
        <w:t>(</w:t>
      </w:r>
      <w:r w:rsidR="00921CE0">
        <w:rPr>
          <w:rFonts w:ascii="Times New Roman" w:hAnsi="Times New Roman" w:cs="Times New Roman"/>
          <w:lang w:val="hr-HR"/>
        </w:rPr>
        <w:t>29</w:t>
      </w:r>
      <w:r w:rsidRPr="009C3EC2">
        <w:rPr>
          <w:rFonts w:ascii="Times New Roman" w:hAnsi="Times New Roman" w:cs="Times New Roman"/>
          <w:lang w:val="hr-HR"/>
        </w:rPr>
        <w:t>.</w:t>
      </w:r>
      <w:r w:rsidR="00921CE0">
        <w:rPr>
          <w:rFonts w:ascii="Times New Roman" w:hAnsi="Times New Roman" w:cs="Times New Roman"/>
          <w:lang w:val="hr-HR"/>
        </w:rPr>
        <w:t>8</w:t>
      </w:r>
      <w:r w:rsidRPr="009C3EC2">
        <w:rPr>
          <w:rFonts w:ascii="Times New Roman" w:hAnsi="Times New Roman" w:cs="Times New Roman"/>
          <w:lang w:val="hr-HR"/>
        </w:rPr>
        <w:t>.202</w:t>
      </w:r>
      <w:r w:rsidR="00082657">
        <w:rPr>
          <w:rFonts w:ascii="Times New Roman" w:hAnsi="Times New Roman" w:cs="Times New Roman"/>
          <w:lang w:val="hr-HR"/>
        </w:rPr>
        <w:t>5</w:t>
      </w:r>
      <w:r w:rsidRPr="009C3EC2">
        <w:rPr>
          <w:rFonts w:ascii="Times New Roman" w:hAnsi="Times New Roman" w:cs="Times New Roman"/>
          <w:lang w:val="hr-HR"/>
        </w:rPr>
        <w:t>.)</w:t>
      </w:r>
    </w:p>
    <w:tbl>
      <w:tblPr>
        <w:tblStyle w:val="TableGrid"/>
        <w:tblW w:w="6374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835"/>
        <w:gridCol w:w="1417"/>
      </w:tblGrid>
      <w:tr w:rsidR="00B46CDD" w:rsidRPr="009C3EC2" w14:paraId="476B726D" w14:textId="77777777" w:rsidTr="00082657">
        <w:tc>
          <w:tcPr>
            <w:tcW w:w="704" w:type="dxa"/>
          </w:tcPr>
          <w:p w14:paraId="5A6A81F8" w14:textId="77777777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Br.</w:t>
            </w:r>
          </w:p>
        </w:tc>
        <w:tc>
          <w:tcPr>
            <w:tcW w:w="1418" w:type="dxa"/>
          </w:tcPr>
          <w:p w14:paraId="4308FB3C" w14:textId="77777777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Br. indexa</w:t>
            </w:r>
          </w:p>
        </w:tc>
        <w:tc>
          <w:tcPr>
            <w:tcW w:w="2835" w:type="dxa"/>
          </w:tcPr>
          <w:p w14:paraId="33B34F71" w14:textId="7CA9ECAB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 xml:space="preserve">Br. bodova (ukupno </w:t>
            </w:r>
            <w:r w:rsidR="00921CE0">
              <w:rPr>
                <w:rFonts w:ascii="Times New Roman" w:hAnsi="Times New Roman" w:cs="Times New Roman"/>
                <w:lang w:val="hr-HR"/>
              </w:rPr>
              <w:t>40</w:t>
            </w:r>
            <w:r w:rsidRPr="009C3EC2">
              <w:rPr>
                <w:rFonts w:ascii="Times New Roman" w:hAnsi="Times New Roman" w:cs="Times New Roman"/>
                <w:lang w:val="hr-HR"/>
              </w:rPr>
              <w:t>)</w:t>
            </w:r>
          </w:p>
        </w:tc>
        <w:tc>
          <w:tcPr>
            <w:tcW w:w="1417" w:type="dxa"/>
          </w:tcPr>
          <w:p w14:paraId="00FB6557" w14:textId="77777777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Ocjena</w:t>
            </w:r>
          </w:p>
        </w:tc>
      </w:tr>
      <w:tr w:rsidR="00B46CDD" w:rsidRPr="009C3EC2" w14:paraId="72917DFB" w14:textId="77777777" w:rsidTr="00082657">
        <w:tc>
          <w:tcPr>
            <w:tcW w:w="704" w:type="dxa"/>
          </w:tcPr>
          <w:p w14:paraId="1A8E60D1" w14:textId="1CB26D83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1418" w:type="dxa"/>
          </w:tcPr>
          <w:p w14:paraId="6324DF41" w14:textId="2E9B633B" w:rsidR="00B46CDD" w:rsidRPr="009C3EC2" w:rsidRDefault="00921CE0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50898</w:t>
            </w:r>
          </w:p>
        </w:tc>
        <w:tc>
          <w:tcPr>
            <w:tcW w:w="2835" w:type="dxa"/>
          </w:tcPr>
          <w:p w14:paraId="1895BCB2" w14:textId="64A41E61" w:rsidR="00535C1A" w:rsidRPr="009C3EC2" w:rsidRDefault="00921CE0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35</w:t>
            </w:r>
            <w:r w:rsidR="00B46CDD" w:rsidRPr="009C3EC2">
              <w:rPr>
                <w:rFonts w:ascii="Times New Roman" w:hAnsi="Times New Roman" w:cs="Times New Roman"/>
                <w:lang w:val="hr-HR"/>
              </w:rPr>
              <w:t xml:space="preserve"> bod. (</w:t>
            </w:r>
            <w:r>
              <w:rPr>
                <w:rFonts w:ascii="Times New Roman" w:hAnsi="Times New Roman" w:cs="Times New Roman"/>
                <w:lang w:val="hr-HR"/>
              </w:rPr>
              <w:t>88</w:t>
            </w:r>
            <w:r w:rsidR="00B46CDD" w:rsidRPr="009C3EC2">
              <w:rPr>
                <w:rFonts w:ascii="Times New Roman" w:hAnsi="Times New Roman" w:cs="Times New Roman"/>
                <w:lang w:val="hr-HR"/>
              </w:rPr>
              <w:t>%)</w:t>
            </w:r>
          </w:p>
        </w:tc>
        <w:tc>
          <w:tcPr>
            <w:tcW w:w="1417" w:type="dxa"/>
          </w:tcPr>
          <w:p w14:paraId="4374CAB6" w14:textId="0DA57D8E" w:rsidR="00B46CDD" w:rsidRPr="009C3EC2" w:rsidRDefault="00921CE0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9</w:t>
            </w:r>
          </w:p>
        </w:tc>
      </w:tr>
      <w:tr w:rsidR="008027C7" w:rsidRPr="009C3EC2" w14:paraId="2C6A6868" w14:textId="77777777" w:rsidTr="00082657">
        <w:tc>
          <w:tcPr>
            <w:tcW w:w="704" w:type="dxa"/>
          </w:tcPr>
          <w:p w14:paraId="260DEAB2" w14:textId="60C1D273" w:rsidR="008027C7" w:rsidRPr="009C3EC2" w:rsidRDefault="008027C7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1418" w:type="dxa"/>
          </w:tcPr>
          <w:p w14:paraId="7EF17A90" w14:textId="4199D743" w:rsidR="008027C7" w:rsidRPr="009C3EC2" w:rsidRDefault="00000A25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50</w:t>
            </w:r>
            <w:r w:rsidR="00921CE0">
              <w:rPr>
                <w:rFonts w:ascii="Times New Roman" w:hAnsi="Times New Roman" w:cs="Times New Roman"/>
                <w:lang w:val="hr-HR"/>
              </w:rPr>
              <w:t>900</w:t>
            </w:r>
          </w:p>
        </w:tc>
        <w:tc>
          <w:tcPr>
            <w:tcW w:w="2835" w:type="dxa"/>
          </w:tcPr>
          <w:p w14:paraId="10F7E698" w14:textId="7168B1DF" w:rsidR="008027C7" w:rsidRPr="009C3EC2" w:rsidRDefault="00921CE0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15</w:t>
            </w:r>
            <w:r w:rsidR="008027C7" w:rsidRPr="009C3EC2">
              <w:rPr>
                <w:rFonts w:ascii="Times New Roman" w:hAnsi="Times New Roman" w:cs="Times New Roman"/>
                <w:lang w:val="hr-HR"/>
              </w:rPr>
              <w:t xml:space="preserve"> bod. (</w:t>
            </w:r>
            <w:r>
              <w:rPr>
                <w:rFonts w:ascii="Times New Roman" w:hAnsi="Times New Roman" w:cs="Times New Roman"/>
                <w:lang w:val="hr-HR"/>
              </w:rPr>
              <w:t>38</w:t>
            </w:r>
            <w:r w:rsidR="008027C7" w:rsidRPr="009C3EC2">
              <w:rPr>
                <w:rFonts w:ascii="Times New Roman" w:hAnsi="Times New Roman" w:cs="Times New Roman"/>
                <w:lang w:val="hr-HR"/>
              </w:rPr>
              <w:t>%)</w:t>
            </w:r>
          </w:p>
        </w:tc>
        <w:tc>
          <w:tcPr>
            <w:tcW w:w="1417" w:type="dxa"/>
          </w:tcPr>
          <w:p w14:paraId="11560780" w14:textId="41D6BD32" w:rsidR="008027C7" w:rsidRPr="009C3EC2" w:rsidRDefault="00921CE0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</w:t>
            </w:r>
          </w:p>
        </w:tc>
      </w:tr>
    </w:tbl>
    <w:p w14:paraId="46E64349" w14:textId="77777777" w:rsidR="009C3EC2" w:rsidRPr="009C3EC2" w:rsidRDefault="009C3EC2" w:rsidP="009C3EC2">
      <w:pPr>
        <w:pStyle w:val="NoSpacing"/>
        <w:jc w:val="center"/>
        <w:rPr>
          <w:rFonts w:ascii="Times New Roman" w:hAnsi="Times New Roman"/>
        </w:rPr>
      </w:pPr>
    </w:p>
    <w:p w14:paraId="10D1B9E6" w14:textId="24AB21E1" w:rsidR="00535C1A" w:rsidRPr="009C3EC2" w:rsidRDefault="008027C7" w:rsidP="005803A4">
      <w:pPr>
        <w:pStyle w:val="NoSpacing"/>
        <w:rPr>
          <w:rFonts w:ascii="Times New Roman" w:hAnsi="Times New Roman"/>
        </w:rPr>
      </w:pPr>
      <w:r w:rsidRPr="009C3EC2">
        <w:rPr>
          <w:rFonts w:ascii="Times New Roman" w:hAnsi="Times New Roman"/>
        </w:rPr>
        <w:t>Uvid u rad je moguće ostvariti u terminima kabinetskih konsultacija</w:t>
      </w:r>
      <w:r w:rsidR="00082657">
        <w:rPr>
          <w:rFonts w:ascii="Times New Roman" w:hAnsi="Times New Roman"/>
        </w:rPr>
        <w:t xml:space="preserve">, uz prethodnu najavu putem e-maila. </w:t>
      </w:r>
    </w:p>
    <w:p w14:paraId="19FC5CBF" w14:textId="77777777" w:rsidR="005803A4" w:rsidRDefault="00B46CDD" w:rsidP="009C3EC2">
      <w:pPr>
        <w:spacing w:line="240" w:lineRule="auto"/>
        <w:rPr>
          <w:rFonts w:ascii="Times New Roman" w:hAnsi="Times New Roman" w:cs="Times New Roman"/>
        </w:rPr>
      </w:pPr>
      <w:r w:rsidRPr="009C3EC2">
        <w:rPr>
          <w:rFonts w:ascii="Times New Roman" w:hAnsi="Times New Roman" w:cs="Times New Roman"/>
        </w:rPr>
        <w:tab/>
      </w:r>
      <w:r w:rsidRPr="009C3EC2">
        <w:rPr>
          <w:rFonts w:ascii="Times New Roman" w:hAnsi="Times New Roman" w:cs="Times New Roman"/>
        </w:rPr>
        <w:tab/>
      </w:r>
      <w:r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</w:p>
    <w:p w14:paraId="1CA7A73B" w14:textId="2FEB844A" w:rsidR="00B46CDD" w:rsidRPr="009C3EC2" w:rsidRDefault="005803A4" w:rsidP="009C3E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3EC2" w:rsidRPr="009C3EC2">
        <w:rPr>
          <w:rFonts w:ascii="Times New Roman" w:hAnsi="Times New Roman" w:cs="Times New Roman"/>
        </w:rPr>
        <w:tab/>
      </w:r>
      <w:r w:rsidR="00B46CDD" w:rsidRPr="009C3EC2">
        <w:rPr>
          <w:rFonts w:ascii="Times New Roman" w:hAnsi="Times New Roman" w:cs="Times New Roman"/>
        </w:rPr>
        <w:t xml:space="preserve">Doc. dr. Džejla Khattab </w:t>
      </w:r>
    </w:p>
    <w:p w14:paraId="4AF2BF52" w14:textId="77777777" w:rsidR="00373DDB" w:rsidRPr="009C3EC2" w:rsidRDefault="00373DDB" w:rsidP="00B46CDD">
      <w:pPr>
        <w:rPr>
          <w:rFonts w:ascii="Times New Roman" w:hAnsi="Times New Roman" w:cs="Times New Roman"/>
        </w:rPr>
      </w:pPr>
    </w:p>
    <w:sectPr w:rsidR="00373DDB" w:rsidRPr="009C3EC2" w:rsidSect="008444C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1368E" w14:textId="77777777" w:rsidR="00811F1E" w:rsidRDefault="00811F1E">
      <w:pPr>
        <w:spacing w:after="0" w:line="240" w:lineRule="auto"/>
      </w:pPr>
      <w:r>
        <w:separator/>
      </w:r>
    </w:p>
  </w:endnote>
  <w:endnote w:type="continuationSeparator" w:id="0">
    <w:p w14:paraId="19B74AE1" w14:textId="77777777" w:rsidR="00811F1E" w:rsidRDefault="0081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1A9D6" w14:textId="77777777" w:rsidR="000508C6" w:rsidRDefault="005905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59D19A8" w14:textId="77777777" w:rsidR="000508C6" w:rsidRDefault="00921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907CD" w14:textId="77777777" w:rsidR="00811F1E" w:rsidRDefault="00811F1E">
      <w:pPr>
        <w:spacing w:after="0" w:line="240" w:lineRule="auto"/>
      </w:pPr>
      <w:r>
        <w:separator/>
      </w:r>
    </w:p>
  </w:footnote>
  <w:footnote w:type="continuationSeparator" w:id="0">
    <w:p w14:paraId="07DD79D3" w14:textId="77777777" w:rsidR="00811F1E" w:rsidRDefault="0081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B6F"/>
    <w:multiLevelType w:val="hybridMultilevel"/>
    <w:tmpl w:val="F604954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6996"/>
    <w:multiLevelType w:val="hybridMultilevel"/>
    <w:tmpl w:val="ED1A7D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12DFF"/>
    <w:multiLevelType w:val="hybridMultilevel"/>
    <w:tmpl w:val="EF2ABF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393045"/>
    <w:multiLevelType w:val="hybridMultilevel"/>
    <w:tmpl w:val="EF2ABFF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4"/>
    <w:rsid w:val="00000A25"/>
    <w:rsid w:val="00023B96"/>
    <w:rsid w:val="00071B04"/>
    <w:rsid w:val="00082657"/>
    <w:rsid w:val="000D14AD"/>
    <w:rsid w:val="000E43A5"/>
    <w:rsid w:val="00140BC4"/>
    <w:rsid w:val="002C296B"/>
    <w:rsid w:val="002F0165"/>
    <w:rsid w:val="00373DDB"/>
    <w:rsid w:val="00374021"/>
    <w:rsid w:val="00442B6A"/>
    <w:rsid w:val="004C563A"/>
    <w:rsid w:val="00535C1A"/>
    <w:rsid w:val="005803A4"/>
    <w:rsid w:val="00590565"/>
    <w:rsid w:val="008027C7"/>
    <w:rsid w:val="00811F1E"/>
    <w:rsid w:val="00830803"/>
    <w:rsid w:val="00921CE0"/>
    <w:rsid w:val="009C3EC2"/>
    <w:rsid w:val="009F4919"/>
    <w:rsid w:val="00AA3DBD"/>
    <w:rsid w:val="00AB7509"/>
    <w:rsid w:val="00B46CDD"/>
    <w:rsid w:val="00CC3D0F"/>
    <w:rsid w:val="00D26FA8"/>
    <w:rsid w:val="00D93A94"/>
    <w:rsid w:val="00DA555F"/>
    <w:rsid w:val="00DF761E"/>
    <w:rsid w:val="00DF77BD"/>
    <w:rsid w:val="00E41F24"/>
    <w:rsid w:val="00F8587A"/>
    <w:rsid w:val="00F87DF6"/>
    <w:rsid w:val="00F952F5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9D33"/>
  <w15:chartTrackingRefBased/>
  <w15:docId w15:val="{2FEFDAAC-3CD0-4BC1-8EAB-9EA7560C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01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F0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165"/>
  </w:style>
  <w:style w:type="character" w:customStyle="1" w:styleId="Heading1Char">
    <w:name w:val="Heading 1 Char"/>
    <w:basedOn w:val="DefaultParagraphFont"/>
    <w:link w:val="Heading1"/>
    <w:rsid w:val="002F0165"/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paragraph" w:styleId="NoSpacing">
    <w:name w:val="No Spacing"/>
    <w:uiPriority w:val="1"/>
    <w:qFormat/>
    <w:rsid w:val="002F0165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F016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B46CD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2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Dzejla Khattab</cp:lastModifiedBy>
  <cp:revision>17</cp:revision>
  <dcterms:created xsi:type="dcterms:W3CDTF">2023-04-27T08:20:00Z</dcterms:created>
  <dcterms:modified xsi:type="dcterms:W3CDTF">2025-09-02T06:19:00Z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25fdfc14cb2b6e45303d57e159ebac0ef58df3e8c30700e2409c62fe7474f61b</vt:lpwstr>
  </property>
</Properties>
</file>