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AC9" w:rsidRDefault="00C83AC9" w:rsidP="00C83AC9">
      <w:pPr>
        <w:jc w:val="center"/>
        <w:rPr>
          <w:rFonts w:ascii="Times New Roman" w:hAnsi="Times New Roman" w:cs="Times New Roman"/>
          <w:sz w:val="32"/>
          <w:szCs w:val="32"/>
          <w:lang w:val="hr-HR"/>
        </w:rPr>
      </w:pPr>
      <w:r>
        <w:rPr>
          <w:rFonts w:ascii="Times New Roman" w:hAnsi="Times New Roman" w:cs="Times New Roman"/>
          <w:sz w:val="32"/>
          <w:szCs w:val="32"/>
          <w:lang w:val="hr-HR"/>
        </w:rPr>
        <w:t xml:space="preserve">Rezultati ispita iz predmeta Akademsko pisanje </w:t>
      </w:r>
    </w:p>
    <w:p w:rsidR="00C83AC9" w:rsidRDefault="00C83AC9" w:rsidP="00C83AC9">
      <w:pPr>
        <w:jc w:val="center"/>
        <w:rPr>
          <w:rFonts w:ascii="Times New Roman" w:hAnsi="Times New Roman" w:cs="Times New Roman"/>
          <w:sz w:val="32"/>
          <w:szCs w:val="32"/>
          <w:lang w:val="hr-HR"/>
        </w:rPr>
      </w:pPr>
      <w:r>
        <w:rPr>
          <w:rFonts w:ascii="Times New Roman" w:hAnsi="Times New Roman" w:cs="Times New Roman"/>
          <w:sz w:val="32"/>
          <w:szCs w:val="32"/>
          <w:lang w:val="hr-HR"/>
        </w:rPr>
        <w:t>(25.6.2025.)</w:t>
      </w:r>
    </w:p>
    <w:p w:rsidR="00C83AC9" w:rsidRDefault="00C83AC9" w:rsidP="00C83AC9">
      <w:pPr>
        <w:jc w:val="center"/>
        <w:rPr>
          <w:rFonts w:ascii="Times New Roman" w:hAnsi="Times New Roman" w:cs="Times New Roman"/>
          <w:sz w:val="32"/>
          <w:szCs w:val="32"/>
          <w:lang w:val="hr-HR"/>
        </w:rPr>
      </w:pPr>
    </w:p>
    <w:p w:rsidR="00C83AC9" w:rsidRDefault="00C83AC9" w:rsidP="00C83AC9">
      <w:pPr>
        <w:jc w:val="center"/>
        <w:rPr>
          <w:rFonts w:ascii="Times New Roman" w:hAnsi="Times New Roman" w:cs="Times New Roman"/>
          <w:sz w:val="32"/>
          <w:szCs w:val="32"/>
          <w:lang w:val="hr-HR"/>
        </w:rPr>
      </w:pPr>
    </w:p>
    <w:tbl>
      <w:tblPr>
        <w:tblStyle w:val="TableGrid"/>
        <w:tblW w:w="0" w:type="auto"/>
        <w:tblInd w:w="0" w:type="dxa"/>
        <w:tblLayout w:type="fixed"/>
        <w:tblLook w:val="04A0"/>
      </w:tblPr>
      <w:tblGrid>
        <w:gridCol w:w="704"/>
        <w:gridCol w:w="1701"/>
        <w:gridCol w:w="1701"/>
        <w:gridCol w:w="1560"/>
      </w:tblGrid>
      <w:tr w:rsidR="00C83AC9" w:rsidTr="00C83AC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C9" w:rsidRDefault="00C83AC9">
            <w:pPr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Br.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C9" w:rsidRDefault="00C83AC9">
            <w:pPr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Index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C9" w:rsidRDefault="00C83AC9">
            <w:pPr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 xml:space="preserve">Br. bodova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C9" w:rsidRDefault="00C83AC9">
            <w:pPr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Ocjena</w:t>
            </w:r>
          </w:p>
        </w:tc>
      </w:tr>
      <w:tr w:rsidR="00C83AC9" w:rsidTr="00C83AC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C9" w:rsidRDefault="00C83AC9">
            <w:pPr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C9" w:rsidRDefault="00C83AC9">
            <w:pPr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4067/2023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C9" w:rsidRDefault="00C83A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18(57%)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C9" w:rsidRDefault="00C83A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6</w:t>
            </w:r>
          </w:p>
        </w:tc>
      </w:tr>
      <w:tr w:rsidR="00C83AC9" w:rsidTr="00C83AC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C9" w:rsidRDefault="00C83AC9">
            <w:pPr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C9" w:rsidRDefault="00C83AC9">
            <w:pPr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4213/2024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C9" w:rsidRDefault="00C83A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31(97%)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C9" w:rsidRDefault="00C83A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10</w:t>
            </w:r>
          </w:p>
        </w:tc>
      </w:tr>
      <w:tr w:rsidR="00C83AC9" w:rsidTr="00C83AC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C9" w:rsidRDefault="00C83AC9">
            <w:pPr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C9" w:rsidRDefault="00C83AC9">
            <w:pPr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4047/2013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C9" w:rsidRDefault="00C83A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21(66%)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C9" w:rsidRDefault="00C83A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7</w:t>
            </w:r>
          </w:p>
        </w:tc>
      </w:tr>
      <w:tr w:rsidR="00C83AC9" w:rsidTr="00C83AC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C9" w:rsidRDefault="00C83AC9">
            <w:pPr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C9" w:rsidRDefault="00C83AC9">
            <w:pPr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4014/2023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C9" w:rsidRDefault="00C83A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21(66%)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C9" w:rsidRDefault="00C83A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7</w:t>
            </w:r>
          </w:p>
        </w:tc>
      </w:tr>
    </w:tbl>
    <w:p w:rsidR="00C83AC9" w:rsidRDefault="00C83AC9" w:rsidP="00C83AC9"/>
    <w:p w:rsidR="00C83AC9" w:rsidRDefault="00C83AC9" w:rsidP="00C83AC9">
      <w:pPr>
        <w:jc w:val="center"/>
        <w:rPr>
          <w:rFonts w:ascii="Times New Roman" w:hAnsi="Times New Roman" w:cs="Times New Roman"/>
          <w:sz w:val="32"/>
          <w:szCs w:val="32"/>
          <w:lang w:val="hr-HR"/>
        </w:rPr>
      </w:pPr>
    </w:p>
    <w:tbl>
      <w:tblPr>
        <w:tblStyle w:val="TableGrid"/>
        <w:tblW w:w="0" w:type="auto"/>
        <w:tblInd w:w="0" w:type="dxa"/>
        <w:tblLayout w:type="fixed"/>
        <w:tblLook w:val="04A0"/>
      </w:tblPr>
      <w:tblGrid>
        <w:gridCol w:w="704"/>
        <w:gridCol w:w="1701"/>
        <w:gridCol w:w="1672"/>
        <w:gridCol w:w="1701"/>
      </w:tblGrid>
      <w:tr w:rsidR="00C83AC9" w:rsidTr="00C83AC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C9" w:rsidRDefault="00C83AC9">
            <w:pPr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Br.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C9" w:rsidRDefault="00C83AC9">
            <w:pPr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Index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C9" w:rsidRDefault="00C83AC9">
            <w:pPr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 xml:space="preserve">Br. bodova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C9" w:rsidRDefault="00C83AC9">
            <w:pPr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Ocjena</w:t>
            </w:r>
          </w:p>
        </w:tc>
      </w:tr>
      <w:tr w:rsidR="00C83AC9" w:rsidTr="00C83AC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C9" w:rsidRDefault="00C83AC9">
            <w:pPr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C9" w:rsidRDefault="00C83AC9">
            <w:pPr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4227/2024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C9" w:rsidRDefault="00C83A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28(82%)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C9" w:rsidRDefault="00C83A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8</w:t>
            </w:r>
          </w:p>
        </w:tc>
      </w:tr>
      <w:tr w:rsidR="00C83AC9" w:rsidTr="00C83AC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C9" w:rsidRDefault="00C83AC9">
            <w:pPr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C9" w:rsidRDefault="00C83AC9">
            <w:pPr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4136/2024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C9" w:rsidRDefault="00C83A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30 (89%)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C9" w:rsidRDefault="00C83A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9</w:t>
            </w:r>
          </w:p>
        </w:tc>
      </w:tr>
      <w:tr w:rsidR="00C83AC9" w:rsidTr="00C83AC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C9" w:rsidRDefault="00C83AC9">
            <w:pPr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C9" w:rsidRDefault="00C83AC9">
            <w:pPr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2834/2017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C9" w:rsidRDefault="00C83A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25 (75%)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C9" w:rsidRDefault="00C83A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8</w:t>
            </w:r>
          </w:p>
        </w:tc>
      </w:tr>
    </w:tbl>
    <w:p w:rsidR="00C83AC9" w:rsidRDefault="00C83AC9" w:rsidP="00C83AC9"/>
    <w:p w:rsidR="00C83AC9" w:rsidRDefault="00C83AC9" w:rsidP="00C83AC9"/>
    <w:p w:rsidR="00C83AC9" w:rsidRDefault="00C83AC9" w:rsidP="00C83A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Sarajevo, 25. 6 2025.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Prof. dr. Senada Dizdar</w:t>
      </w:r>
    </w:p>
    <w:p w:rsidR="00052B30" w:rsidRDefault="00052B30"/>
    <w:sectPr w:rsidR="00052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C83AC9"/>
    <w:rsid w:val="00052B30"/>
    <w:rsid w:val="00C83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3AC9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3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senada.dizdar</dc:creator>
  <cp:keywords/>
  <dc:description/>
  <cp:lastModifiedBy>senada.dizdar</cp:lastModifiedBy>
  <cp:revision>3</cp:revision>
  <dcterms:created xsi:type="dcterms:W3CDTF">2025-06-25T09:02:00Z</dcterms:created>
  <dcterms:modified xsi:type="dcterms:W3CDTF">2025-06-25T09:03:00Z</dcterms:modified>
</cp:coreProperties>
</file>