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11ED" w14:textId="42E27384" w:rsidR="009117E9" w:rsidRDefault="006F2CA0" w:rsidP="006F2CA0">
      <w:pPr>
        <w:jc w:val="center"/>
        <w:rPr>
          <w:lang w:val="hr-HR"/>
        </w:rPr>
      </w:pPr>
      <w:r>
        <w:rPr>
          <w:lang w:val="hr-HR"/>
        </w:rPr>
        <w:t xml:space="preserve">Rezultati </w:t>
      </w:r>
      <w:r w:rsidR="00CD34BE">
        <w:rPr>
          <w:lang w:val="hr-HR"/>
        </w:rPr>
        <w:t>sesmestralnog</w:t>
      </w:r>
      <w:r>
        <w:rPr>
          <w:lang w:val="hr-HR"/>
        </w:rPr>
        <w:t xml:space="preserve"> testa</w:t>
      </w:r>
      <w:r w:rsidR="00BA7AA4">
        <w:rPr>
          <w:lang w:val="hr-HR"/>
        </w:rPr>
        <w:t xml:space="preserve"> iz Staroslavenskog jezika</w:t>
      </w:r>
    </w:p>
    <w:p w14:paraId="3BBC19E6" w14:textId="3A2ECA60" w:rsidR="00BA7AA4" w:rsidRDefault="001468B1" w:rsidP="006F2CA0">
      <w:pPr>
        <w:jc w:val="center"/>
        <w:rPr>
          <w:lang w:val="hr-HR"/>
        </w:rPr>
      </w:pPr>
      <w:r>
        <w:rPr>
          <w:lang w:val="hr-HR"/>
        </w:rPr>
        <w:t>2</w:t>
      </w:r>
      <w:r w:rsidR="00BA7AA4">
        <w:rPr>
          <w:lang w:val="hr-HR"/>
        </w:rPr>
        <w:t xml:space="preserve">5. </w:t>
      </w:r>
      <w:r>
        <w:rPr>
          <w:lang w:val="hr-HR"/>
        </w:rPr>
        <w:t>6</w:t>
      </w:r>
      <w:r w:rsidR="00BA7AA4">
        <w:rPr>
          <w:lang w:val="hr-HR"/>
        </w:rPr>
        <w:t>. 2025.</w:t>
      </w:r>
    </w:p>
    <w:p w14:paraId="6D9F9191" w14:textId="77777777" w:rsidR="006F2CA0" w:rsidRDefault="006F2CA0" w:rsidP="006F2CA0">
      <w:pPr>
        <w:jc w:val="center"/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714"/>
        <w:gridCol w:w="678"/>
        <w:gridCol w:w="949"/>
        <w:gridCol w:w="2971"/>
      </w:tblGrid>
      <w:tr w:rsidR="00A34C82" w14:paraId="7612A230" w14:textId="0B03D1CB" w:rsidTr="001468B1">
        <w:tc>
          <w:tcPr>
            <w:tcW w:w="1092" w:type="dxa"/>
          </w:tcPr>
          <w:p w14:paraId="63B89D11" w14:textId="782FC457" w:rsidR="00A34C82" w:rsidRDefault="00A34C82" w:rsidP="006F2CA0">
            <w:pPr>
              <w:rPr>
                <w:lang w:val="hr-HR"/>
              </w:rPr>
            </w:pPr>
            <w:r>
              <w:rPr>
                <w:lang w:val="hr-HR"/>
              </w:rPr>
              <w:t>Br. indeksa</w:t>
            </w:r>
          </w:p>
        </w:tc>
        <w:tc>
          <w:tcPr>
            <w:tcW w:w="714" w:type="dxa"/>
          </w:tcPr>
          <w:p w14:paraId="3C6E7F33" w14:textId="7602CF64" w:rsidR="00A34C82" w:rsidRDefault="00A34C82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T1</w:t>
            </w:r>
          </w:p>
        </w:tc>
        <w:tc>
          <w:tcPr>
            <w:tcW w:w="678" w:type="dxa"/>
          </w:tcPr>
          <w:p w14:paraId="6490B2FA" w14:textId="460659CF" w:rsidR="00A34C82" w:rsidRDefault="00A34C82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T2</w:t>
            </w:r>
          </w:p>
        </w:tc>
        <w:tc>
          <w:tcPr>
            <w:tcW w:w="949" w:type="dxa"/>
          </w:tcPr>
          <w:p w14:paraId="4DFBC8C9" w14:textId="0886B144" w:rsidR="00A34C82" w:rsidRDefault="00A34C82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2971" w:type="dxa"/>
          </w:tcPr>
          <w:p w14:paraId="2C941F54" w14:textId="7D34D3AD" w:rsidR="00A34C82" w:rsidRDefault="00A34C82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2B72BE" w14:paraId="3E49E02A" w14:textId="77777777" w:rsidTr="001468B1">
        <w:tc>
          <w:tcPr>
            <w:tcW w:w="1092" w:type="dxa"/>
          </w:tcPr>
          <w:p w14:paraId="55E5CA27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50664</w:t>
            </w:r>
          </w:p>
        </w:tc>
        <w:tc>
          <w:tcPr>
            <w:tcW w:w="714" w:type="dxa"/>
          </w:tcPr>
          <w:p w14:paraId="6B890D1C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678" w:type="dxa"/>
          </w:tcPr>
          <w:p w14:paraId="03C8EE4D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67</w:t>
            </w:r>
          </w:p>
        </w:tc>
        <w:tc>
          <w:tcPr>
            <w:tcW w:w="949" w:type="dxa"/>
          </w:tcPr>
          <w:p w14:paraId="4E6AAEA7" w14:textId="77777777" w:rsidR="002B72BE" w:rsidRDefault="002B72BE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</w:t>
            </w:r>
          </w:p>
        </w:tc>
        <w:tc>
          <w:tcPr>
            <w:tcW w:w="2971" w:type="dxa"/>
          </w:tcPr>
          <w:p w14:paraId="6DBB1CB9" w14:textId="77777777" w:rsidR="002B72BE" w:rsidRDefault="002B72BE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deset (10)</w:t>
            </w:r>
          </w:p>
        </w:tc>
      </w:tr>
      <w:tr w:rsidR="002B72BE" w14:paraId="47B67798" w14:textId="77777777" w:rsidTr="001468B1">
        <w:tc>
          <w:tcPr>
            <w:tcW w:w="1092" w:type="dxa"/>
          </w:tcPr>
          <w:p w14:paraId="332987F2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50944</w:t>
            </w:r>
          </w:p>
        </w:tc>
        <w:tc>
          <w:tcPr>
            <w:tcW w:w="714" w:type="dxa"/>
          </w:tcPr>
          <w:p w14:paraId="5B511CD7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78" w:type="dxa"/>
          </w:tcPr>
          <w:p w14:paraId="51CC3A59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949" w:type="dxa"/>
          </w:tcPr>
          <w:p w14:paraId="22E744CC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  <w:tc>
          <w:tcPr>
            <w:tcW w:w="2971" w:type="dxa"/>
          </w:tcPr>
          <w:p w14:paraId="1D46FF22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</w:tr>
      <w:tr w:rsidR="002B72BE" w14:paraId="2B4FED06" w14:textId="77777777" w:rsidTr="001468B1">
        <w:tc>
          <w:tcPr>
            <w:tcW w:w="1092" w:type="dxa"/>
          </w:tcPr>
          <w:p w14:paraId="3E16DD8F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50983</w:t>
            </w:r>
          </w:p>
        </w:tc>
        <w:tc>
          <w:tcPr>
            <w:tcW w:w="714" w:type="dxa"/>
          </w:tcPr>
          <w:p w14:paraId="0E3E7A8A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678" w:type="dxa"/>
          </w:tcPr>
          <w:p w14:paraId="0DEFAD78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949" w:type="dxa"/>
          </w:tcPr>
          <w:p w14:paraId="3EDE83F3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  <w:tc>
          <w:tcPr>
            <w:tcW w:w="2971" w:type="dxa"/>
          </w:tcPr>
          <w:p w14:paraId="7978D352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</w:tr>
      <w:tr w:rsidR="002B72BE" w14:paraId="0BE6AEAE" w14:textId="77777777" w:rsidTr="001468B1">
        <w:tc>
          <w:tcPr>
            <w:tcW w:w="1092" w:type="dxa"/>
          </w:tcPr>
          <w:p w14:paraId="3444B8F3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50984</w:t>
            </w:r>
          </w:p>
        </w:tc>
        <w:tc>
          <w:tcPr>
            <w:tcW w:w="714" w:type="dxa"/>
          </w:tcPr>
          <w:p w14:paraId="4B781DD7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678" w:type="dxa"/>
          </w:tcPr>
          <w:p w14:paraId="5A1D9998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69</w:t>
            </w:r>
          </w:p>
        </w:tc>
        <w:tc>
          <w:tcPr>
            <w:tcW w:w="949" w:type="dxa"/>
          </w:tcPr>
          <w:p w14:paraId="3C9A49EA" w14:textId="77777777" w:rsidR="002B72BE" w:rsidRDefault="002B72BE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  <w:tc>
          <w:tcPr>
            <w:tcW w:w="2971" w:type="dxa"/>
          </w:tcPr>
          <w:p w14:paraId="06126CDB" w14:textId="77777777" w:rsidR="002B72BE" w:rsidRDefault="002B72BE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deset (10)</w:t>
            </w:r>
          </w:p>
        </w:tc>
      </w:tr>
      <w:tr w:rsidR="002B72BE" w14:paraId="7D044C47" w14:textId="77777777" w:rsidTr="001468B1">
        <w:tc>
          <w:tcPr>
            <w:tcW w:w="1092" w:type="dxa"/>
          </w:tcPr>
          <w:p w14:paraId="2BC807A1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50985</w:t>
            </w:r>
          </w:p>
        </w:tc>
        <w:tc>
          <w:tcPr>
            <w:tcW w:w="714" w:type="dxa"/>
          </w:tcPr>
          <w:p w14:paraId="33D96ABB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678" w:type="dxa"/>
          </w:tcPr>
          <w:p w14:paraId="36E04719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69</w:t>
            </w:r>
          </w:p>
        </w:tc>
        <w:tc>
          <w:tcPr>
            <w:tcW w:w="949" w:type="dxa"/>
          </w:tcPr>
          <w:p w14:paraId="551468A4" w14:textId="77777777" w:rsidR="002B72BE" w:rsidRDefault="002B72BE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  <w:tc>
          <w:tcPr>
            <w:tcW w:w="2971" w:type="dxa"/>
          </w:tcPr>
          <w:p w14:paraId="0AFF3E43" w14:textId="77777777" w:rsidR="002B72BE" w:rsidRDefault="002B72BE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deset (10)</w:t>
            </w:r>
          </w:p>
        </w:tc>
      </w:tr>
      <w:tr w:rsidR="002B72BE" w14:paraId="5742F442" w14:textId="77777777" w:rsidTr="001468B1">
        <w:tc>
          <w:tcPr>
            <w:tcW w:w="1092" w:type="dxa"/>
          </w:tcPr>
          <w:p w14:paraId="28EF4BFC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50986</w:t>
            </w:r>
          </w:p>
        </w:tc>
        <w:tc>
          <w:tcPr>
            <w:tcW w:w="714" w:type="dxa"/>
          </w:tcPr>
          <w:p w14:paraId="7F42D6B0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678" w:type="dxa"/>
          </w:tcPr>
          <w:p w14:paraId="42331D77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949" w:type="dxa"/>
          </w:tcPr>
          <w:p w14:paraId="3DFE3E10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  <w:tc>
          <w:tcPr>
            <w:tcW w:w="2971" w:type="dxa"/>
          </w:tcPr>
          <w:p w14:paraId="5D9FD1DD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</w:tr>
      <w:tr w:rsidR="002B72BE" w14:paraId="33850792" w14:textId="77777777" w:rsidTr="001468B1">
        <w:tc>
          <w:tcPr>
            <w:tcW w:w="1092" w:type="dxa"/>
          </w:tcPr>
          <w:p w14:paraId="3EA1742C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50988</w:t>
            </w:r>
          </w:p>
        </w:tc>
        <w:tc>
          <w:tcPr>
            <w:tcW w:w="714" w:type="dxa"/>
          </w:tcPr>
          <w:p w14:paraId="52F2A0E9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678" w:type="dxa"/>
          </w:tcPr>
          <w:p w14:paraId="4113FE2F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67</w:t>
            </w:r>
          </w:p>
        </w:tc>
        <w:tc>
          <w:tcPr>
            <w:tcW w:w="949" w:type="dxa"/>
          </w:tcPr>
          <w:p w14:paraId="370B2E5C" w14:textId="77777777" w:rsidR="002B72BE" w:rsidRDefault="002B72BE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  <w:tc>
          <w:tcPr>
            <w:tcW w:w="2971" w:type="dxa"/>
          </w:tcPr>
          <w:p w14:paraId="42FE5EBB" w14:textId="77777777" w:rsidR="002B72BE" w:rsidRDefault="002B72BE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deset (10)</w:t>
            </w:r>
          </w:p>
        </w:tc>
      </w:tr>
      <w:tr w:rsidR="002B72BE" w14:paraId="1DC3F497" w14:textId="77777777" w:rsidTr="001468B1">
        <w:tc>
          <w:tcPr>
            <w:tcW w:w="1092" w:type="dxa"/>
          </w:tcPr>
          <w:p w14:paraId="11804B80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50989</w:t>
            </w:r>
          </w:p>
        </w:tc>
        <w:tc>
          <w:tcPr>
            <w:tcW w:w="714" w:type="dxa"/>
          </w:tcPr>
          <w:p w14:paraId="01DD30B7" w14:textId="77777777" w:rsidR="002B72BE" w:rsidRDefault="002B72BE" w:rsidP="006F2CA0">
            <w:pPr>
              <w:rPr>
                <w:lang w:val="hr-HR"/>
              </w:rPr>
            </w:pPr>
          </w:p>
        </w:tc>
        <w:tc>
          <w:tcPr>
            <w:tcW w:w="678" w:type="dxa"/>
          </w:tcPr>
          <w:p w14:paraId="1DA28D56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60</w:t>
            </w:r>
          </w:p>
        </w:tc>
        <w:tc>
          <w:tcPr>
            <w:tcW w:w="949" w:type="dxa"/>
          </w:tcPr>
          <w:p w14:paraId="0014E035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  <w:tc>
          <w:tcPr>
            <w:tcW w:w="2971" w:type="dxa"/>
          </w:tcPr>
          <w:p w14:paraId="3BEA1211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</w:tr>
      <w:tr w:rsidR="002B72BE" w14:paraId="5DC75C4D" w14:textId="77777777" w:rsidTr="001468B1">
        <w:tc>
          <w:tcPr>
            <w:tcW w:w="1092" w:type="dxa"/>
          </w:tcPr>
          <w:p w14:paraId="018B00E1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51298</w:t>
            </w:r>
          </w:p>
        </w:tc>
        <w:tc>
          <w:tcPr>
            <w:tcW w:w="714" w:type="dxa"/>
          </w:tcPr>
          <w:p w14:paraId="4CAD57CF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678" w:type="dxa"/>
          </w:tcPr>
          <w:p w14:paraId="310E7026" w14:textId="77777777" w:rsidR="002B72BE" w:rsidRDefault="002B72BE" w:rsidP="006F2CA0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949" w:type="dxa"/>
          </w:tcPr>
          <w:p w14:paraId="11F13FD8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  <w:tc>
          <w:tcPr>
            <w:tcW w:w="2971" w:type="dxa"/>
          </w:tcPr>
          <w:p w14:paraId="6F2AF35E" w14:textId="77777777" w:rsidR="002B72BE" w:rsidRDefault="002B72BE" w:rsidP="001468B1">
            <w:pPr>
              <w:jc w:val="center"/>
              <w:rPr>
                <w:lang w:val="hr-HR"/>
              </w:rPr>
            </w:pPr>
          </w:p>
        </w:tc>
      </w:tr>
    </w:tbl>
    <w:p w14:paraId="28DE6C9D" w14:textId="77777777" w:rsidR="006F2CA0" w:rsidRDefault="006F2CA0" w:rsidP="006F2CA0">
      <w:pPr>
        <w:jc w:val="center"/>
        <w:rPr>
          <w:lang w:val="hr-HR"/>
        </w:rPr>
      </w:pPr>
    </w:p>
    <w:p w14:paraId="693FFEC7" w14:textId="701BA824" w:rsidR="001B7F85" w:rsidRDefault="00BC367F" w:rsidP="00BC367F">
      <w:pPr>
        <w:rPr>
          <w:lang w:val="hr-HR"/>
        </w:rPr>
      </w:pPr>
      <w:r>
        <w:rPr>
          <w:lang w:val="hr-HR"/>
        </w:rPr>
        <w:t>Uvid u radove i upis ocjena su u ponedjeljak 30. 6. u 13:30.</w:t>
      </w:r>
    </w:p>
    <w:p w14:paraId="348840E2" w14:textId="13FA1173" w:rsidR="001B7F85" w:rsidRDefault="00200E24" w:rsidP="00200E24">
      <w:pPr>
        <w:tabs>
          <w:tab w:val="left" w:pos="5387"/>
        </w:tabs>
        <w:rPr>
          <w:lang w:val="hr-HR"/>
        </w:rPr>
      </w:pPr>
      <w:r>
        <w:rPr>
          <w:lang w:val="hr-HR"/>
        </w:rPr>
        <w:tab/>
        <w:t>Prof. dr. Lejla Nakaš</w:t>
      </w:r>
    </w:p>
    <w:p w14:paraId="64ECE8EB" w14:textId="4D393EB7" w:rsidR="00200E24" w:rsidRPr="006F2CA0" w:rsidRDefault="00200E24" w:rsidP="00200E24">
      <w:pPr>
        <w:tabs>
          <w:tab w:val="left" w:pos="5387"/>
        </w:tabs>
        <w:rPr>
          <w:lang w:val="hr-HR"/>
        </w:rPr>
      </w:pPr>
      <w:r>
        <w:rPr>
          <w:lang w:val="hr-HR"/>
        </w:rPr>
        <w:tab/>
        <w:t>As. Belmin Šabić, MA</w:t>
      </w:r>
    </w:p>
    <w:sectPr w:rsidR="00200E24" w:rsidRPr="006F2CA0" w:rsidSect="0046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906"/>
    <w:multiLevelType w:val="hybridMultilevel"/>
    <w:tmpl w:val="AC1C5D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9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D5"/>
    <w:rsid w:val="000A06F3"/>
    <w:rsid w:val="001468B1"/>
    <w:rsid w:val="001B7F85"/>
    <w:rsid w:val="00200E24"/>
    <w:rsid w:val="002B72BE"/>
    <w:rsid w:val="00416B7C"/>
    <w:rsid w:val="004200BC"/>
    <w:rsid w:val="00462642"/>
    <w:rsid w:val="00625B4B"/>
    <w:rsid w:val="006F2900"/>
    <w:rsid w:val="006F2CA0"/>
    <w:rsid w:val="006F4FD7"/>
    <w:rsid w:val="009117E9"/>
    <w:rsid w:val="00A34C82"/>
    <w:rsid w:val="00BA7AA4"/>
    <w:rsid w:val="00BC367F"/>
    <w:rsid w:val="00C567B9"/>
    <w:rsid w:val="00CD34BE"/>
    <w:rsid w:val="00F51C20"/>
    <w:rsid w:val="00F749D5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B353"/>
  <w15:chartTrackingRefBased/>
  <w15:docId w15:val="{0E9D6DEC-2DCE-45E2-B087-AC27F89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3</cp:revision>
  <dcterms:created xsi:type="dcterms:W3CDTF">2025-06-26T09:31:00Z</dcterms:created>
  <dcterms:modified xsi:type="dcterms:W3CDTF">2025-06-26T09:32:00Z</dcterms:modified>
</cp:coreProperties>
</file>