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69EF" w14:textId="3721F73B" w:rsidR="00583113" w:rsidRPr="00583113" w:rsidRDefault="00583113" w:rsidP="00583113">
      <w:r w:rsidRPr="00583113">
        <w:t>UNSA</w:t>
      </w:r>
      <w:r>
        <w:t xml:space="preserve"> </w:t>
      </w:r>
      <w:r w:rsidRPr="00583113">
        <w:t>- Filozofski fakultet</w:t>
      </w:r>
    </w:p>
    <w:p w14:paraId="67DBB80F" w14:textId="2F679197" w:rsidR="00583113" w:rsidRPr="00583113" w:rsidRDefault="00583113" w:rsidP="00583113">
      <w:r w:rsidRPr="00583113">
        <w:t>Odsjek za komparativu knji</w:t>
      </w:r>
      <w:r>
        <w:t>ž</w:t>
      </w:r>
      <w:r w:rsidRPr="00583113">
        <w:t xml:space="preserve">ievnosti </w:t>
      </w:r>
      <w:r>
        <w:t xml:space="preserve">i </w:t>
      </w:r>
      <w:r w:rsidRPr="00583113">
        <w:t>informacijske nauke</w:t>
      </w:r>
    </w:p>
    <w:p w14:paraId="7331072A" w14:textId="77777777" w:rsidR="00583113" w:rsidRPr="00583113" w:rsidRDefault="00583113" w:rsidP="00583113">
      <w:r w:rsidRPr="00583113">
        <w:t>Predmet: Uvod u znanost o knjizevnosti 2</w:t>
      </w:r>
    </w:p>
    <w:p w14:paraId="770A6CA2" w14:textId="7FD040C8" w:rsidR="001F376F" w:rsidRDefault="00583113">
      <w:r>
        <w:t>Rezultati ispita</w:t>
      </w:r>
    </w:p>
    <w:p w14:paraId="32AFD504" w14:textId="36AD7302" w:rsidR="00583113" w:rsidRDefault="00583113">
      <w:r>
        <w:t>Sarajevo, 2. 9. 2025.</w:t>
      </w:r>
    </w:p>
    <w:p w14:paraId="766B3381" w14:textId="77777777" w:rsidR="00583113" w:rsidRDefault="005831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757"/>
        <w:gridCol w:w="1621"/>
        <w:gridCol w:w="1609"/>
        <w:gridCol w:w="1554"/>
        <w:gridCol w:w="1304"/>
      </w:tblGrid>
      <w:tr w:rsidR="00583113" w14:paraId="1668BDD9" w14:textId="3C2B6A26" w:rsidTr="00583113">
        <w:tc>
          <w:tcPr>
            <w:tcW w:w="1505" w:type="dxa"/>
          </w:tcPr>
          <w:p w14:paraId="1D20BF0A" w14:textId="3242F8F9" w:rsidR="00583113" w:rsidRDefault="00583113">
            <w:r>
              <w:t>Broj indexa</w:t>
            </w:r>
          </w:p>
        </w:tc>
        <w:tc>
          <w:tcPr>
            <w:tcW w:w="1757" w:type="dxa"/>
          </w:tcPr>
          <w:p w14:paraId="0C4D9284" w14:textId="772B6099" w:rsidR="00583113" w:rsidRDefault="00583113">
            <w:r>
              <w:t>Polusemstralni ispit 30%</w:t>
            </w:r>
          </w:p>
        </w:tc>
        <w:tc>
          <w:tcPr>
            <w:tcW w:w="1621" w:type="dxa"/>
          </w:tcPr>
          <w:p w14:paraId="16FA880E" w14:textId="61A28E58" w:rsidR="00583113" w:rsidRDefault="00583113">
            <w:r>
              <w:t>Završni semstralni ispit 40 b.</w:t>
            </w:r>
          </w:p>
        </w:tc>
        <w:tc>
          <w:tcPr>
            <w:tcW w:w="1609" w:type="dxa"/>
          </w:tcPr>
          <w:p w14:paraId="24423A1C" w14:textId="753BF40A" w:rsidR="00583113" w:rsidRDefault="00583113">
            <w:r>
              <w:t>Aktivnosti na nastavi 10%</w:t>
            </w:r>
          </w:p>
        </w:tc>
        <w:tc>
          <w:tcPr>
            <w:tcW w:w="1554" w:type="dxa"/>
          </w:tcPr>
          <w:p w14:paraId="1BBC006B" w14:textId="6D9A3C67" w:rsidR="00583113" w:rsidRDefault="00583113">
            <w:r>
              <w:t>Seminar 20 %</w:t>
            </w:r>
          </w:p>
        </w:tc>
        <w:tc>
          <w:tcPr>
            <w:tcW w:w="1304" w:type="dxa"/>
          </w:tcPr>
          <w:p w14:paraId="68940254" w14:textId="0EF8C06C" w:rsidR="00583113" w:rsidRDefault="005831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 i ocjena</w:t>
            </w:r>
          </w:p>
        </w:tc>
      </w:tr>
      <w:tr w:rsidR="00583113" w14:paraId="58F1C006" w14:textId="112A3825" w:rsidTr="00583113">
        <w:tc>
          <w:tcPr>
            <w:tcW w:w="1505" w:type="dxa"/>
          </w:tcPr>
          <w:p w14:paraId="4B47F16B" w14:textId="35A75045" w:rsidR="00583113" w:rsidRDefault="00583113">
            <w:r>
              <w:t>50620</w:t>
            </w:r>
          </w:p>
        </w:tc>
        <w:tc>
          <w:tcPr>
            <w:tcW w:w="1757" w:type="dxa"/>
          </w:tcPr>
          <w:p w14:paraId="0CB55548" w14:textId="77777777" w:rsidR="00583113" w:rsidRDefault="00583113">
            <w:r>
              <w:t>55/100</w:t>
            </w:r>
          </w:p>
          <w:p w14:paraId="22056991" w14:textId="754A33D5" w:rsidR="00583113" w:rsidRDefault="00583113">
            <w:r>
              <w:t>16, 5 b.</w:t>
            </w:r>
          </w:p>
        </w:tc>
        <w:tc>
          <w:tcPr>
            <w:tcW w:w="1621" w:type="dxa"/>
          </w:tcPr>
          <w:p w14:paraId="3D8D7F62" w14:textId="77777777" w:rsidR="00583113" w:rsidRDefault="00583113">
            <w:r>
              <w:t>2. 9. 2025.</w:t>
            </w:r>
          </w:p>
          <w:p w14:paraId="0B8D0046" w14:textId="77777777" w:rsidR="00583113" w:rsidRDefault="00583113">
            <w:r>
              <w:t>35/100</w:t>
            </w:r>
          </w:p>
          <w:p w14:paraId="44AFB565" w14:textId="5B11226F" w:rsidR="00583113" w:rsidRDefault="00583113">
            <w:r>
              <w:t>14 b.</w:t>
            </w:r>
          </w:p>
        </w:tc>
        <w:tc>
          <w:tcPr>
            <w:tcW w:w="1609" w:type="dxa"/>
          </w:tcPr>
          <w:p w14:paraId="23CEB5BD" w14:textId="7A514E29" w:rsidR="00583113" w:rsidRDefault="00583113">
            <w:r>
              <w:t xml:space="preserve">10 b. </w:t>
            </w:r>
          </w:p>
        </w:tc>
        <w:tc>
          <w:tcPr>
            <w:tcW w:w="1554" w:type="dxa"/>
          </w:tcPr>
          <w:p w14:paraId="49266BD1" w14:textId="77777777" w:rsidR="00583113" w:rsidRDefault="00583113" w:rsidP="00583113">
            <w:pPr>
              <w:jc w:val="center"/>
            </w:pPr>
            <w:r>
              <w:t>80/100</w:t>
            </w:r>
          </w:p>
          <w:p w14:paraId="4C1EE987" w14:textId="1F886A21" w:rsidR="00583113" w:rsidRDefault="00583113" w:rsidP="00583113">
            <w:pPr>
              <w:jc w:val="center"/>
            </w:pPr>
            <w:r>
              <w:t>16 b.</w:t>
            </w:r>
          </w:p>
        </w:tc>
        <w:tc>
          <w:tcPr>
            <w:tcW w:w="1304" w:type="dxa"/>
          </w:tcPr>
          <w:p w14:paraId="6EDF2C27" w14:textId="77777777" w:rsidR="00583113" w:rsidRDefault="00583113">
            <w:r>
              <w:t>56, 6 b.</w:t>
            </w:r>
          </w:p>
          <w:p w14:paraId="1BB89EF0" w14:textId="35649C8E" w:rsidR="00583113" w:rsidRDefault="00583113">
            <w:r>
              <w:t>Šest (6)</w:t>
            </w:r>
          </w:p>
        </w:tc>
      </w:tr>
    </w:tbl>
    <w:p w14:paraId="1751172D" w14:textId="072D1422" w:rsidR="00583113" w:rsidRDefault="00583113">
      <w:r>
        <w:t>Konsultacjije i upis ocjena; ponedjeljak, 8. 9. 2025. godine,  u 10:30, kabinet 52.</w:t>
      </w:r>
    </w:p>
    <w:p w14:paraId="6AA62CEB" w14:textId="28D117F1" w:rsidR="00583113" w:rsidRDefault="005831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 ODSJEKA</w:t>
      </w:r>
    </w:p>
    <w:sectPr w:rsidR="00583113" w:rsidSect="006B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13"/>
    <w:rsid w:val="00013E96"/>
    <w:rsid w:val="000E044E"/>
    <w:rsid w:val="001502E2"/>
    <w:rsid w:val="001F376F"/>
    <w:rsid w:val="00583113"/>
    <w:rsid w:val="006368E7"/>
    <w:rsid w:val="006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1634"/>
  <w15:chartTrackingRefBased/>
  <w15:docId w15:val="{C0BF0584-5762-4CAC-88FF-78E813F9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1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1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1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1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1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8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1</cp:revision>
  <dcterms:created xsi:type="dcterms:W3CDTF">2025-09-02T13:13:00Z</dcterms:created>
  <dcterms:modified xsi:type="dcterms:W3CDTF">2025-09-02T13:20:00Z</dcterms:modified>
</cp:coreProperties>
</file>