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AB" w:rsidRPr="00C603B7" w:rsidRDefault="00C603B7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C603B7">
        <w:rPr>
          <w:rFonts w:ascii="Times New Roman" w:hAnsi="Times New Roman" w:cs="Times New Roman"/>
          <w:b/>
          <w:sz w:val="24"/>
          <w:szCs w:val="24"/>
          <w:lang w:val="bs-Latn-BA"/>
        </w:rPr>
        <w:t>IP Osnove traumatske psihologije: rezultati ispita</w:t>
      </w:r>
      <w:r w:rsidR="00A24B0B">
        <w:rPr>
          <w:rFonts w:ascii="Times New Roman" w:hAnsi="Times New Roman" w:cs="Times New Roman"/>
          <w:sz w:val="24"/>
          <w:szCs w:val="24"/>
          <w:lang w:val="bs-Latn-BA"/>
        </w:rPr>
        <w:t xml:space="preserve"> (popravni rok – 15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.07.2025.) </w:t>
      </w:r>
    </w:p>
    <w:tbl>
      <w:tblPr>
        <w:tblW w:w="2907" w:type="dxa"/>
        <w:tblInd w:w="2160" w:type="dxa"/>
        <w:tblLook w:val="04A0" w:firstRow="1" w:lastRow="0" w:firstColumn="1" w:lastColumn="0" w:noHBand="0" w:noVBand="1"/>
      </w:tblPr>
      <w:tblGrid>
        <w:gridCol w:w="1572"/>
        <w:gridCol w:w="1335"/>
      </w:tblGrid>
      <w:tr w:rsidR="00C603B7" w:rsidRPr="00851519" w:rsidTr="00C603B7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ŠIFRA</w:t>
            </w:r>
            <w:r w:rsidR="00C603B7" w:rsidRPr="0085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D2548A" w:rsidRDefault="00D2548A" w:rsidP="00D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OCJENA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sz w:val="24"/>
                <w:szCs w:val="24"/>
              </w:rPr>
              <w:t>50102/2021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sz w:val="24"/>
                <w:szCs w:val="24"/>
              </w:rPr>
              <w:t>49977/2021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sz w:val="24"/>
                <w:szCs w:val="24"/>
              </w:rPr>
              <w:t>50424/2022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sz w:val="24"/>
                <w:szCs w:val="24"/>
              </w:rPr>
              <w:t>50031/2021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sz w:val="24"/>
                <w:szCs w:val="24"/>
              </w:rPr>
              <w:t>50365/2022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sz w:val="24"/>
                <w:szCs w:val="24"/>
              </w:rPr>
              <w:t>50013/2021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sz w:val="24"/>
                <w:szCs w:val="24"/>
              </w:rPr>
              <w:t>49975/2021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sz w:val="24"/>
                <w:szCs w:val="24"/>
              </w:rPr>
              <w:t>50099/2021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sz w:val="24"/>
                <w:szCs w:val="24"/>
              </w:rPr>
              <w:t>50245/2021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sz w:val="24"/>
                <w:szCs w:val="24"/>
              </w:rPr>
              <w:t>50139/2021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50356/2022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sz w:val="24"/>
                <w:szCs w:val="24"/>
              </w:rPr>
              <w:t>50455/2022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sz w:val="24"/>
                <w:szCs w:val="24"/>
              </w:rPr>
              <w:t>50362/2022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sz w:val="24"/>
                <w:szCs w:val="24"/>
              </w:rPr>
              <w:t>50252/2021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sz w:val="24"/>
                <w:szCs w:val="24"/>
              </w:rPr>
              <w:t>50581/2022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sz w:val="24"/>
                <w:szCs w:val="24"/>
              </w:rPr>
              <w:t>50083/2021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sz w:val="24"/>
                <w:szCs w:val="24"/>
              </w:rPr>
              <w:t>49981/2021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sz w:val="24"/>
                <w:szCs w:val="24"/>
              </w:rPr>
              <w:t>50255/2021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sz w:val="24"/>
                <w:szCs w:val="24"/>
              </w:rPr>
              <w:t>50358/2022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sz w:val="24"/>
                <w:szCs w:val="24"/>
              </w:rPr>
              <w:t>50120/2021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sz w:val="24"/>
                <w:szCs w:val="24"/>
              </w:rPr>
              <w:t>50059/2021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sz w:val="24"/>
                <w:szCs w:val="24"/>
              </w:rPr>
              <w:t>50453/2022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50040/2021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sz w:val="24"/>
                <w:szCs w:val="24"/>
              </w:rPr>
              <w:t>50044/2021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sz w:val="24"/>
                <w:szCs w:val="24"/>
              </w:rPr>
              <w:t>50086/2021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</w:tr>
      <w:tr w:rsidR="00C603B7" w:rsidRPr="00851519" w:rsidTr="00C603B7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C603B7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50211/2021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B7" w:rsidRPr="00851519" w:rsidRDefault="00D2548A" w:rsidP="002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C603B7" w:rsidRPr="00C603B7" w:rsidRDefault="00C603B7">
      <w:pPr>
        <w:rPr>
          <w:lang w:val="bs-Latn-BA"/>
        </w:rPr>
      </w:pPr>
    </w:p>
    <w:sectPr w:rsidR="00C603B7" w:rsidRPr="00C603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B7"/>
    <w:rsid w:val="003416AB"/>
    <w:rsid w:val="00A24B0B"/>
    <w:rsid w:val="00C603B7"/>
    <w:rsid w:val="00D2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 163</dc:creator>
  <cp:lastModifiedBy>Room 163</cp:lastModifiedBy>
  <cp:revision>3</cp:revision>
  <dcterms:created xsi:type="dcterms:W3CDTF">2025-07-15T15:31:00Z</dcterms:created>
  <dcterms:modified xsi:type="dcterms:W3CDTF">2025-07-18T10:16:00Z</dcterms:modified>
</cp:coreProperties>
</file>