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3C" w:rsidRDefault="009A7555">
      <w:r>
        <w:t>Rezultati ispita iz predmeta Turski jezik: kontrastiranje i prevođenje 2</w:t>
      </w:r>
    </w:p>
    <w:p w:rsidR="009A7555" w:rsidRDefault="009A7555">
      <w:r>
        <w:t>(4.9.2026.)</w:t>
      </w:r>
    </w:p>
    <w:p w:rsidR="009A7555" w:rsidRDefault="009A7555">
      <w:r>
        <w:t>1. 50699              77 bodova</w:t>
      </w:r>
    </w:p>
    <w:p w:rsidR="009A7555" w:rsidRDefault="009A7555">
      <w:r>
        <w:t>2. 48689             44 boda</w:t>
      </w:r>
    </w:p>
    <w:sectPr w:rsidR="009A7555" w:rsidSect="003A2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A7555"/>
    <w:rsid w:val="003A253C"/>
    <w:rsid w:val="009A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5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sabina.baksic</dc:creator>
  <cp:lastModifiedBy>sabina.baksic</cp:lastModifiedBy>
  <cp:revision>1</cp:revision>
  <dcterms:created xsi:type="dcterms:W3CDTF">2026-09-04T11:57:00Z</dcterms:created>
  <dcterms:modified xsi:type="dcterms:W3CDTF">2026-09-04T12:02:00Z</dcterms:modified>
</cp:coreProperties>
</file>