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2DA" w:rsidRPr="0047633C" w:rsidRDefault="00F202DA" w:rsidP="00F202DA">
      <w:pPr>
        <w:tabs>
          <w:tab w:val="left" w:pos="2127"/>
        </w:tabs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47633C">
        <w:rPr>
          <w:rFonts w:asciiTheme="majorHAnsi" w:hAnsiTheme="majorHAnsi"/>
          <w:b/>
          <w:bCs/>
          <w:sz w:val="22"/>
          <w:szCs w:val="22"/>
        </w:rPr>
        <w:t>UNIVERZITET U SARAJEVU - FILOZOFSKI FAKULTET</w:t>
      </w:r>
      <w:r w:rsidRPr="0047633C">
        <w:rPr>
          <w:rFonts w:asciiTheme="majorHAnsi" w:hAnsiTheme="majorHAnsi"/>
          <w:b/>
          <w:bCs/>
          <w:sz w:val="22"/>
          <w:szCs w:val="22"/>
        </w:rPr>
        <w:tab/>
      </w:r>
      <w:r w:rsidRPr="0047633C">
        <w:rPr>
          <w:rFonts w:asciiTheme="majorHAnsi" w:hAnsiTheme="majorHAnsi"/>
          <w:b/>
          <w:bCs/>
          <w:sz w:val="22"/>
          <w:szCs w:val="22"/>
        </w:rPr>
        <w:tab/>
      </w:r>
      <w:r w:rsidRPr="0047633C">
        <w:rPr>
          <w:rFonts w:asciiTheme="majorHAnsi" w:hAnsiTheme="majorHAnsi"/>
          <w:b/>
          <w:bCs/>
          <w:sz w:val="22"/>
          <w:szCs w:val="22"/>
        </w:rPr>
        <w:tab/>
      </w:r>
    </w:p>
    <w:p w:rsidR="00F202DA" w:rsidRPr="0047633C" w:rsidRDefault="00F202DA" w:rsidP="00F202DA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</w:p>
    <w:p w:rsidR="00F202DA" w:rsidRPr="0047633C" w:rsidRDefault="00F202DA" w:rsidP="00F202DA">
      <w:pPr>
        <w:spacing w:line="276" w:lineRule="auto"/>
        <w:jc w:val="both"/>
        <w:rPr>
          <w:rFonts w:asciiTheme="majorHAnsi" w:hAnsiTheme="majorHAnsi"/>
          <w:b/>
          <w:color w:val="FF0000"/>
          <w:sz w:val="22"/>
          <w:szCs w:val="22"/>
        </w:rPr>
      </w:pP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  <w:r w:rsidRPr="0047633C">
        <w:rPr>
          <w:rFonts w:asciiTheme="majorHAnsi" w:hAnsiTheme="majorHAnsi"/>
          <w:b/>
          <w:sz w:val="22"/>
          <w:szCs w:val="22"/>
        </w:rPr>
        <w:tab/>
      </w:r>
    </w:p>
    <w:p w:rsidR="00F202DA" w:rsidRPr="0047633C" w:rsidRDefault="00F202DA" w:rsidP="00F202D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47633C">
        <w:rPr>
          <w:rFonts w:asciiTheme="majorHAnsi" w:hAnsiTheme="majorHAnsi"/>
          <w:b/>
          <w:sz w:val="22"/>
          <w:szCs w:val="22"/>
        </w:rPr>
        <w:t>O B A V J E Š T E N J E</w:t>
      </w:r>
    </w:p>
    <w:p w:rsidR="00F202DA" w:rsidRPr="0047633C" w:rsidRDefault="00F202DA" w:rsidP="00F202DA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</w:p>
    <w:p w:rsidR="00F202DA" w:rsidRPr="0047633C" w:rsidRDefault="00F202DA" w:rsidP="00F202DA">
      <w:pPr>
        <w:spacing w:line="276" w:lineRule="auto"/>
        <w:ind w:firstLine="720"/>
        <w:jc w:val="both"/>
        <w:rPr>
          <w:rFonts w:asciiTheme="majorHAnsi" w:hAnsiTheme="majorHAnsi"/>
          <w:b/>
          <w:sz w:val="22"/>
          <w:szCs w:val="22"/>
        </w:rPr>
      </w:pPr>
      <w:r w:rsidRPr="0047633C">
        <w:rPr>
          <w:rFonts w:asciiTheme="majorHAnsi" w:hAnsiTheme="majorHAnsi"/>
          <w:sz w:val="22"/>
          <w:szCs w:val="22"/>
        </w:rPr>
        <w:t>Na osnovu člana 42. Pravila studiranja za treći ciklus studija na Univerzitetu u Sarajevu, broj: 01-1101-79-1/18 od 19. 12. 2018. godine i Odluke o izmjenama i dopunama Pravila studiranja za treći ciklus studija na Univerzitetu u Sarajevu broj: 01-1101-79-1/18 od 19. 12. 2018. godine sa pripadajućim izmjenama i dopunama broj: 01-20-142/21 od 24. 11. 2021. godine Univerzitet u Sarajevu - Filozofski fakultet objavljuje na svojoj oglasnoj ploči i web-stranici da se korigirana radna verzija i izvještaj Komisije Univerziteta o ocjeni doktorske disertacije stavljaju na uvid javnosti za doktorantic</w:t>
      </w:r>
      <w:r>
        <w:rPr>
          <w:rFonts w:asciiTheme="majorHAnsi" w:hAnsiTheme="majorHAnsi"/>
          <w:sz w:val="22"/>
          <w:szCs w:val="22"/>
        </w:rPr>
        <w:t>u</w:t>
      </w:r>
      <w:r w:rsidRPr="0047633C">
        <w:rPr>
          <w:rFonts w:asciiTheme="majorHAnsi" w:hAnsiTheme="majorHAnsi"/>
          <w:bCs/>
          <w:sz w:val="22"/>
          <w:szCs w:val="22"/>
        </w:rPr>
        <w:t>:</w:t>
      </w:r>
    </w:p>
    <w:p w:rsidR="00F202DA" w:rsidRPr="0047633C" w:rsidRDefault="00F202DA" w:rsidP="00F202DA">
      <w:pPr>
        <w:tabs>
          <w:tab w:val="left" w:pos="2127"/>
        </w:tabs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</w:p>
    <w:p w:rsidR="00F202DA" w:rsidRPr="0047633C" w:rsidRDefault="00F202DA" w:rsidP="00F202DA">
      <w:pPr>
        <w:ind w:left="357" w:firstLine="708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Anida</w:t>
      </w:r>
      <w:r w:rsidRPr="0047633C">
        <w:rPr>
          <w:rFonts w:asciiTheme="majorHAnsi" w:hAnsiTheme="majorHAnsi"/>
          <w:b/>
          <w:sz w:val="22"/>
          <w:szCs w:val="22"/>
        </w:rPr>
        <w:t xml:space="preserve"> Ibričić, MA, </w:t>
      </w:r>
      <w:r w:rsidRPr="0047633C">
        <w:rPr>
          <w:rFonts w:asciiTheme="majorHAnsi" w:hAnsiTheme="majorHAnsi"/>
          <w:sz w:val="22"/>
          <w:szCs w:val="22"/>
        </w:rPr>
        <w:t>zaposlena na Univerzitetu u Sarajevu – Institutu za historiju</w:t>
      </w:r>
    </w:p>
    <w:p w:rsidR="00F202DA" w:rsidRPr="0047633C" w:rsidRDefault="00F202DA" w:rsidP="00F202DA">
      <w:pPr>
        <w:shd w:val="clear" w:color="auto" w:fill="FFFFFF"/>
        <w:tabs>
          <w:tab w:val="left" w:pos="224"/>
        </w:tabs>
        <w:spacing w:line="276" w:lineRule="auto"/>
        <w:jc w:val="both"/>
        <w:rPr>
          <w:rFonts w:asciiTheme="majorHAnsi" w:hAnsiTheme="majorHAnsi"/>
          <w:color w:val="00B0F0"/>
          <w:sz w:val="22"/>
          <w:szCs w:val="22"/>
        </w:rPr>
      </w:pPr>
    </w:p>
    <w:p w:rsidR="00F202DA" w:rsidRPr="0047633C" w:rsidRDefault="00F202DA" w:rsidP="00F202DA">
      <w:pPr>
        <w:spacing w:line="276" w:lineRule="auto"/>
        <w:jc w:val="both"/>
        <w:rPr>
          <w:rFonts w:asciiTheme="majorHAnsi" w:hAnsiTheme="majorHAnsi"/>
          <w:b/>
          <w:bCs/>
          <w:sz w:val="22"/>
          <w:szCs w:val="22"/>
          <w:lang w:val="hr-BA"/>
        </w:rPr>
      </w:pPr>
      <w:r w:rsidRPr="0047633C">
        <w:rPr>
          <w:rFonts w:asciiTheme="majorHAnsi" w:hAnsiTheme="majorHAnsi"/>
          <w:sz w:val="22"/>
          <w:szCs w:val="22"/>
        </w:rPr>
        <w:t>NAZIV DOKTORSKE DISERTACIJE:</w:t>
      </w:r>
      <w:r w:rsidRPr="0047633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47633C">
        <w:rPr>
          <w:rFonts w:asciiTheme="majorHAnsi" w:hAnsiTheme="majorHAnsi"/>
          <w:b/>
          <w:i/>
          <w:sz w:val="22"/>
          <w:szCs w:val="22"/>
        </w:rPr>
        <w:t>Teorijski okvir i infrastruktura digitalne humanistike: model za unapređenje baštinskog i obrazovnog sektora u Bosni i Hercegovini/Theoretical framework and infrastructure of digital humanities: a model for the improvement of the heritage and educational sector in Bosnia and Herzegovina.</w:t>
      </w:r>
    </w:p>
    <w:p w:rsidR="00F202DA" w:rsidRPr="0047633C" w:rsidRDefault="00F202DA" w:rsidP="00F202DA">
      <w:pPr>
        <w:jc w:val="both"/>
        <w:rPr>
          <w:rFonts w:asciiTheme="majorHAnsi" w:hAnsiTheme="majorHAnsi"/>
          <w:b/>
          <w:bCs/>
          <w:i/>
          <w:iCs/>
          <w:sz w:val="22"/>
          <w:szCs w:val="22"/>
          <w:lang w:val="bs-Latn-BA"/>
        </w:rPr>
      </w:pPr>
    </w:p>
    <w:p w:rsidR="00F202DA" w:rsidRPr="0047633C" w:rsidRDefault="00F202DA" w:rsidP="00F202DA">
      <w:pPr>
        <w:ind w:firstLine="357"/>
        <w:jc w:val="both"/>
        <w:rPr>
          <w:rFonts w:asciiTheme="majorHAnsi" w:hAnsiTheme="majorHAnsi"/>
          <w:b/>
          <w:bCs/>
          <w:i/>
          <w:iCs/>
          <w:sz w:val="22"/>
          <w:szCs w:val="22"/>
          <w:lang w:val="bs-Latn-BA"/>
        </w:rPr>
      </w:pPr>
      <w:r w:rsidRPr="0047633C">
        <w:rPr>
          <w:rFonts w:asciiTheme="majorHAnsi" w:hAnsiTheme="majorHAnsi"/>
          <w:sz w:val="22"/>
          <w:szCs w:val="22"/>
        </w:rPr>
        <w:t>SASTAV KOMISIJE UNIVERZITETA ZA OCJENU I ODBRANU PROJEKTA, RADNE VERZIJE I DOKTORSKE DISERTACIJE:</w:t>
      </w:r>
    </w:p>
    <w:p w:rsidR="00F202DA" w:rsidRPr="0047633C" w:rsidRDefault="00F202DA" w:rsidP="00F202DA">
      <w:pPr>
        <w:contextualSpacing/>
        <w:jc w:val="both"/>
        <w:rPr>
          <w:rFonts w:asciiTheme="majorHAnsi" w:hAnsiTheme="majorHAnsi"/>
          <w:sz w:val="22"/>
          <w:szCs w:val="22"/>
          <w:lang w:val="bs-Latn-BA"/>
        </w:rPr>
      </w:pPr>
    </w:p>
    <w:p w:rsidR="00F202DA" w:rsidRPr="0047633C" w:rsidRDefault="00F202DA" w:rsidP="00F202DA">
      <w:pPr>
        <w:jc w:val="both"/>
        <w:rPr>
          <w:rFonts w:asciiTheme="majorHAnsi" w:hAnsiTheme="majorHAnsi"/>
          <w:sz w:val="22"/>
          <w:szCs w:val="22"/>
        </w:rPr>
      </w:pPr>
    </w:p>
    <w:p w:rsidR="00F202DA" w:rsidRPr="0047633C" w:rsidRDefault="00F202DA" w:rsidP="00F202DA">
      <w:pPr>
        <w:pStyle w:val="ListParagraph"/>
        <w:numPr>
          <w:ilvl w:val="0"/>
          <w:numId w:val="1"/>
        </w:numPr>
        <w:ind w:left="896" w:hanging="539"/>
        <w:contextualSpacing/>
        <w:jc w:val="both"/>
        <w:rPr>
          <w:rFonts w:asciiTheme="majorHAnsi" w:hAnsiTheme="majorHAnsi"/>
          <w:sz w:val="22"/>
          <w:szCs w:val="22"/>
          <w:lang w:val="bs-Latn-BA"/>
        </w:rPr>
      </w:pPr>
      <w:r w:rsidRPr="0047633C">
        <w:rPr>
          <w:rFonts w:asciiTheme="majorHAnsi" w:hAnsiTheme="majorHAnsi"/>
          <w:sz w:val="22"/>
          <w:szCs w:val="22"/>
        </w:rPr>
        <w:t>Prof</w:t>
      </w:r>
      <w:r w:rsidRPr="0047633C">
        <w:rPr>
          <w:rFonts w:asciiTheme="majorHAnsi" w:hAnsiTheme="majorHAnsi"/>
          <w:sz w:val="22"/>
          <w:szCs w:val="22"/>
          <w:lang w:val="bs-Latn-BA"/>
        </w:rPr>
        <w:t xml:space="preserve">. </w:t>
      </w:r>
      <w:r w:rsidRPr="0047633C">
        <w:rPr>
          <w:rFonts w:asciiTheme="majorHAnsi" w:hAnsiTheme="majorHAnsi"/>
          <w:sz w:val="22"/>
          <w:szCs w:val="22"/>
        </w:rPr>
        <w:t>dr</w:t>
      </w:r>
      <w:r w:rsidRPr="0047633C">
        <w:rPr>
          <w:rFonts w:asciiTheme="majorHAnsi" w:hAnsiTheme="majorHAnsi"/>
          <w:sz w:val="22"/>
          <w:szCs w:val="22"/>
          <w:lang w:val="bs-Latn-BA"/>
        </w:rPr>
        <w:t xml:space="preserve">. </w:t>
      </w:r>
      <w:r w:rsidRPr="0047633C">
        <w:rPr>
          <w:rFonts w:asciiTheme="majorHAnsi" w:hAnsiTheme="majorHAnsi"/>
          <w:sz w:val="22"/>
          <w:szCs w:val="22"/>
        </w:rPr>
        <w:t>Senada Dizdar</w:t>
      </w:r>
      <w:r w:rsidRPr="0047633C">
        <w:rPr>
          <w:rFonts w:asciiTheme="majorHAnsi" w:hAnsiTheme="majorHAnsi"/>
          <w:sz w:val="22"/>
          <w:szCs w:val="22"/>
          <w:lang w:val="bs-Latn-BA"/>
        </w:rPr>
        <w:t>, predsjednica,</w:t>
      </w:r>
    </w:p>
    <w:p w:rsidR="00F202DA" w:rsidRPr="0047633C" w:rsidRDefault="00F202DA" w:rsidP="00F202DA">
      <w:pPr>
        <w:pStyle w:val="ListParagraph"/>
        <w:numPr>
          <w:ilvl w:val="0"/>
          <w:numId w:val="1"/>
        </w:numPr>
        <w:ind w:left="896" w:hanging="539"/>
        <w:contextualSpacing/>
        <w:jc w:val="both"/>
        <w:rPr>
          <w:rFonts w:asciiTheme="majorHAnsi" w:hAnsiTheme="majorHAnsi"/>
          <w:sz w:val="22"/>
          <w:szCs w:val="22"/>
          <w:lang w:val="bs-Latn-BA"/>
        </w:rPr>
      </w:pPr>
      <w:r w:rsidRPr="0047633C">
        <w:rPr>
          <w:rFonts w:asciiTheme="majorHAnsi" w:hAnsiTheme="majorHAnsi"/>
          <w:sz w:val="22"/>
          <w:szCs w:val="22"/>
        </w:rPr>
        <w:t>Prof. dr. Lejla Kodrić Zaimović</w:t>
      </w:r>
      <w:r w:rsidRPr="0047633C">
        <w:rPr>
          <w:rFonts w:asciiTheme="majorHAnsi" w:hAnsiTheme="majorHAnsi"/>
          <w:sz w:val="22"/>
          <w:szCs w:val="22"/>
          <w:lang w:val="bs-Latn-BA"/>
        </w:rPr>
        <w:t>, mentorica i članica,</w:t>
      </w:r>
    </w:p>
    <w:p w:rsidR="00F202DA" w:rsidRPr="0047633C" w:rsidRDefault="00F202DA" w:rsidP="00F202DA">
      <w:pPr>
        <w:pStyle w:val="ListParagraph"/>
        <w:numPr>
          <w:ilvl w:val="0"/>
          <w:numId w:val="1"/>
        </w:numPr>
        <w:ind w:left="896" w:hanging="539"/>
        <w:contextualSpacing/>
        <w:jc w:val="both"/>
        <w:rPr>
          <w:rFonts w:asciiTheme="majorHAnsi" w:hAnsiTheme="majorHAnsi"/>
          <w:sz w:val="22"/>
          <w:szCs w:val="22"/>
          <w:lang w:val="bs-Latn-BA"/>
        </w:rPr>
      </w:pPr>
      <w:r w:rsidRPr="0047633C">
        <w:rPr>
          <w:rFonts w:asciiTheme="majorHAnsi" w:hAnsiTheme="majorHAnsi"/>
          <w:sz w:val="22"/>
          <w:szCs w:val="22"/>
        </w:rPr>
        <w:t>Prof. dr. Lejla Hajdarpašić</w:t>
      </w:r>
      <w:r w:rsidRPr="0047633C">
        <w:rPr>
          <w:rFonts w:asciiTheme="majorHAnsi" w:hAnsiTheme="majorHAnsi"/>
          <w:sz w:val="22"/>
          <w:szCs w:val="22"/>
          <w:lang w:val="bs-Latn-BA"/>
        </w:rPr>
        <w:t>, članica,</w:t>
      </w:r>
    </w:p>
    <w:p w:rsidR="00F202DA" w:rsidRPr="0047633C" w:rsidRDefault="00F202DA" w:rsidP="00F202DA">
      <w:pPr>
        <w:pStyle w:val="ListParagraph"/>
        <w:numPr>
          <w:ilvl w:val="0"/>
          <w:numId w:val="1"/>
        </w:numPr>
        <w:ind w:left="896" w:hanging="539"/>
        <w:contextualSpacing/>
        <w:jc w:val="both"/>
        <w:rPr>
          <w:rFonts w:asciiTheme="majorHAnsi" w:hAnsiTheme="majorHAnsi"/>
          <w:sz w:val="22"/>
          <w:szCs w:val="22"/>
          <w:lang w:val="bs-Latn-BA"/>
        </w:rPr>
      </w:pPr>
      <w:r w:rsidRPr="0047633C">
        <w:rPr>
          <w:rFonts w:asciiTheme="majorHAnsi" w:hAnsiTheme="majorHAnsi"/>
          <w:sz w:val="22"/>
          <w:szCs w:val="22"/>
        </w:rPr>
        <w:t>Prof. dr. Mario Hibert</w:t>
      </w:r>
      <w:r w:rsidRPr="0047633C">
        <w:rPr>
          <w:rFonts w:asciiTheme="majorHAnsi" w:hAnsiTheme="majorHAnsi"/>
          <w:sz w:val="22"/>
          <w:szCs w:val="22"/>
          <w:lang w:val="bs-Latn-BA"/>
        </w:rPr>
        <w:t>, zamjenski član.</w:t>
      </w:r>
    </w:p>
    <w:p w:rsidR="00F202DA" w:rsidRPr="0047633C" w:rsidRDefault="00F202DA" w:rsidP="00F202D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ajorHAnsi" w:hAnsiTheme="majorHAnsi" w:cs="Arial"/>
          <w:color w:val="000000"/>
          <w:sz w:val="22"/>
          <w:szCs w:val="22"/>
        </w:rPr>
      </w:pPr>
    </w:p>
    <w:p w:rsidR="00F202DA" w:rsidRPr="0047633C" w:rsidRDefault="00F202DA" w:rsidP="00F202DA">
      <w:pPr>
        <w:tabs>
          <w:tab w:val="left" w:pos="2127"/>
        </w:tabs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</w:p>
    <w:p w:rsidR="00F202DA" w:rsidRPr="0047633C" w:rsidRDefault="00F202DA" w:rsidP="00F202DA">
      <w:pPr>
        <w:tabs>
          <w:tab w:val="left" w:pos="2127"/>
        </w:tabs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</w:p>
    <w:p w:rsidR="00F202DA" w:rsidRPr="0047633C" w:rsidRDefault="00F202DA" w:rsidP="00F202DA">
      <w:pPr>
        <w:tabs>
          <w:tab w:val="left" w:pos="2127"/>
        </w:tabs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</w:p>
    <w:p w:rsidR="00C26E57" w:rsidRPr="00F202DA" w:rsidRDefault="00F202DA" w:rsidP="00F202DA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  <w:r w:rsidRPr="0047633C">
        <w:rPr>
          <w:rFonts w:asciiTheme="majorHAnsi" w:hAnsiTheme="majorHAnsi"/>
          <w:b/>
          <w:sz w:val="22"/>
          <w:szCs w:val="22"/>
        </w:rPr>
        <w:t xml:space="preserve">MJESTO I VRIJEME ZA PREGLED KORIGIRANE RADNE VERZIJE DOKTORSKE DISERTACIJE I IZVJEŠTAJA </w:t>
      </w:r>
      <w:r w:rsidRPr="0047633C">
        <w:rPr>
          <w:rFonts w:asciiTheme="majorHAnsi" w:hAnsiTheme="majorHAnsi"/>
          <w:b/>
          <w:bCs/>
          <w:sz w:val="22"/>
          <w:szCs w:val="22"/>
        </w:rPr>
        <w:t>KOMISIJE UNIVERZITETA</w:t>
      </w:r>
      <w:r w:rsidRPr="0047633C">
        <w:rPr>
          <w:rFonts w:asciiTheme="majorHAnsi" w:hAnsiTheme="majorHAnsi"/>
          <w:sz w:val="22"/>
          <w:szCs w:val="22"/>
        </w:rPr>
        <w:t xml:space="preserve"> </w:t>
      </w:r>
      <w:r w:rsidRPr="0047633C">
        <w:rPr>
          <w:rFonts w:asciiTheme="majorHAnsi" w:hAnsiTheme="majorHAnsi"/>
          <w:b/>
          <w:sz w:val="22"/>
          <w:szCs w:val="22"/>
        </w:rPr>
        <w:t>O OCJENI DOKTORSKE DISERTACIJE DOKTORANTICE:</w:t>
      </w:r>
      <w:r w:rsidRPr="0047633C">
        <w:rPr>
          <w:rFonts w:asciiTheme="majorHAnsi" w:hAnsiTheme="majorHAnsi"/>
          <w:sz w:val="22"/>
          <w:szCs w:val="22"/>
        </w:rPr>
        <w:t xml:space="preserve"> Univerzitet u Sarajevu - Filozofski fakultet, Franje Račkog 1, 71 000 Sarajevo, </w:t>
      </w:r>
      <w:r w:rsidRPr="0047633C">
        <w:rPr>
          <w:rFonts w:asciiTheme="majorHAnsi" w:hAnsiTheme="majorHAnsi"/>
          <w:b/>
          <w:sz w:val="22"/>
          <w:szCs w:val="22"/>
        </w:rPr>
        <w:t xml:space="preserve">od 4. 11. do 3. 12. 2026. godine, </w:t>
      </w:r>
      <w:r w:rsidRPr="0047633C">
        <w:rPr>
          <w:rFonts w:asciiTheme="majorHAnsi" w:hAnsiTheme="majorHAnsi"/>
          <w:bCs/>
          <w:sz w:val="22"/>
          <w:szCs w:val="22"/>
        </w:rPr>
        <w:t>prostorija - čitaonica Univerziteta u Sarajevu – Filozofskog fakulteta</w:t>
      </w:r>
      <w:r w:rsidRPr="0047633C">
        <w:rPr>
          <w:rFonts w:asciiTheme="majorHAnsi" w:hAnsiTheme="majorHAnsi"/>
          <w:sz w:val="22"/>
          <w:szCs w:val="22"/>
        </w:rPr>
        <w:t>, radnim danima od 9:00 - 11:00 sati.</w:t>
      </w:r>
    </w:p>
    <w:sectPr w:rsidR="00C26E57" w:rsidRPr="00F202DA" w:rsidSect="00F20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2D3C"/>
    <w:multiLevelType w:val="hybridMultilevel"/>
    <w:tmpl w:val="4FEEB12A"/>
    <w:lvl w:ilvl="0" w:tplc="2548BCE8">
      <w:start w:val="1"/>
      <w:numFmt w:val="decimal"/>
      <w:lvlText w:val="%1."/>
      <w:lvlJc w:val="left"/>
      <w:pPr>
        <w:ind w:left="900" w:hanging="540"/>
      </w:pPr>
      <w:rPr>
        <w:b/>
        <w:bCs/>
      </w:rPr>
    </w:lvl>
    <w:lvl w:ilvl="1" w:tplc="10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02DA"/>
    <w:rsid w:val="00022680"/>
    <w:rsid w:val="0002341E"/>
    <w:rsid w:val="000422C8"/>
    <w:rsid w:val="00043435"/>
    <w:rsid w:val="0004573D"/>
    <w:rsid w:val="0004648D"/>
    <w:rsid w:val="00047C2A"/>
    <w:rsid w:val="00067ADE"/>
    <w:rsid w:val="000C2507"/>
    <w:rsid w:val="000D1DD6"/>
    <w:rsid w:val="000F4F40"/>
    <w:rsid w:val="001033C7"/>
    <w:rsid w:val="00107349"/>
    <w:rsid w:val="00114D1C"/>
    <w:rsid w:val="00115433"/>
    <w:rsid w:val="0012432D"/>
    <w:rsid w:val="00126239"/>
    <w:rsid w:val="00133274"/>
    <w:rsid w:val="0015091E"/>
    <w:rsid w:val="00164372"/>
    <w:rsid w:val="00167BE3"/>
    <w:rsid w:val="001709A8"/>
    <w:rsid w:val="00181549"/>
    <w:rsid w:val="0018543A"/>
    <w:rsid w:val="00194E25"/>
    <w:rsid w:val="00196668"/>
    <w:rsid w:val="001D41C8"/>
    <w:rsid w:val="001D5169"/>
    <w:rsid w:val="001D5717"/>
    <w:rsid w:val="001E656F"/>
    <w:rsid w:val="001E6F25"/>
    <w:rsid w:val="001F04E3"/>
    <w:rsid w:val="001F7B04"/>
    <w:rsid w:val="00205F11"/>
    <w:rsid w:val="002179AC"/>
    <w:rsid w:val="00223E20"/>
    <w:rsid w:val="00245F67"/>
    <w:rsid w:val="0027112E"/>
    <w:rsid w:val="00291906"/>
    <w:rsid w:val="00294AA9"/>
    <w:rsid w:val="002A0E4C"/>
    <w:rsid w:val="002C1596"/>
    <w:rsid w:val="002C3D76"/>
    <w:rsid w:val="002C5D12"/>
    <w:rsid w:val="002E20C3"/>
    <w:rsid w:val="002E668E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95CD9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B435C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3E3F"/>
    <w:rsid w:val="00594645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7C67"/>
    <w:rsid w:val="00665DE7"/>
    <w:rsid w:val="006716FD"/>
    <w:rsid w:val="006745B5"/>
    <w:rsid w:val="00693C74"/>
    <w:rsid w:val="006A5C49"/>
    <w:rsid w:val="006C04CA"/>
    <w:rsid w:val="006D1155"/>
    <w:rsid w:val="006D176F"/>
    <w:rsid w:val="006F40A6"/>
    <w:rsid w:val="006F5750"/>
    <w:rsid w:val="00710B72"/>
    <w:rsid w:val="0071777E"/>
    <w:rsid w:val="007255D3"/>
    <w:rsid w:val="0075607E"/>
    <w:rsid w:val="0076592C"/>
    <w:rsid w:val="0076683A"/>
    <w:rsid w:val="00773CE7"/>
    <w:rsid w:val="00776FA2"/>
    <w:rsid w:val="007A53DF"/>
    <w:rsid w:val="007A6695"/>
    <w:rsid w:val="007E281C"/>
    <w:rsid w:val="007F09C2"/>
    <w:rsid w:val="00817DB9"/>
    <w:rsid w:val="00856456"/>
    <w:rsid w:val="00870B1C"/>
    <w:rsid w:val="00884A4C"/>
    <w:rsid w:val="008862AE"/>
    <w:rsid w:val="00893DC5"/>
    <w:rsid w:val="008A5E7E"/>
    <w:rsid w:val="008B0CE9"/>
    <w:rsid w:val="008E0258"/>
    <w:rsid w:val="008F4D25"/>
    <w:rsid w:val="00922BE8"/>
    <w:rsid w:val="009240AC"/>
    <w:rsid w:val="00935357"/>
    <w:rsid w:val="00937AE4"/>
    <w:rsid w:val="00954255"/>
    <w:rsid w:val="00954C32"/>
    <w:rsid w:val="0095534A"/>
    <w:rsid w:val="00972594"/>
    <w:rsid w:val="00974FA9"/>
    <w:rsid w:val="00975B50"/>
    <w:rsid w:val="00975F8D"/>
    <w:rsid w:val="00992404"/>
    <w:rsid w:val="009949A9"/>
    <w:rsid w:val="009B4FA7"/>
    <w:rsid w:val="009C4BCF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405E"/>
    <w:rsid w:val="00A37395"/>
    <w:rsid w:val="00A469C8"/>
    <w:rsid w:val="00A50879"/>
    <w:rsid w:val="00A817AA"/>
    <w:rsid w:val="00A94EB9"/>
    <w:rsid w:val="00AA0DEE"/>
    <w:rsid w:val="00AA1250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A5814"/>
    <w:rsid w:val="00BB3EE5"/>
    <w:rsid w:val="00BC01E8"/>
    <w:rsid w:val="00BC02D0"/>
    <w:rsid w:val="00BC0E70"/>
    <w:rsid w:val="00BD03DF"/>
    <w:rsid w:val="00BD2605"/>
    <w:rsid w:val="00BD6ACE"/>
    <w:rsid w:val="00BE6CA7"/>
    <w:rsid w:val="00BF55BF"/>
    <w:rsid w:val="00C15D7B"/>
    <w:rsid w:val="00C1799A"/>
    <w:rsid w:val="00C20B8B"/>
    <w:rsid w:val="00C31833"/>
    <w:rsid w:val="00C80E9C"/>
    <w:rsid w:val="00CA4304"/>
    <w:rsid w:val="00CB5364"/>
    <w:rsid w:val="00CF0FCB"/>
    <w:rsid w:val="00D04CE8"/>
    <w:rsid w:val="00D12A34"/>
    <w:rsid w:val="00D12A3A"/>
    <w:rsid w:val="00D1582A"/>
    <w:rsid w:val="00D41A50"/>
    <w:rsid w:val="00D432D8"/>
    <w:rsid w:val="00D66546"/>
    <w:rsid w:val="00D9302A"/>
    <w:rsid w:val="00D93D31"/>
    <w:rsid w:val="00DB410A"/>
    <w:rsid w:val="00DC4CA3"/>
    <w:rsid w:val="00DD0FB2"/>
    <w:rsid w:val="00DD7D29"/>
    <w:rsid w:val="00DE26BB"/>
    <w:rsid w:val="00DE2B7A"/>
    <w:rsid w:val="00DE3820"/>
    <w:rsid w:val="00DE70B6"/>
    <w:rsid w:val="00DF0950"/>
    <w:rsid w:val="00DF0CCA"/>
    <w:rsid w:val="00E04365"/>
    <w:rsid w:val="00E06C39"/>
    <w:rsid w:val="00E44ECB"/>
    <w:rsid w:val="00E61A25"/>
    <w:rsid w:val="00E6369B"/>
    <w:rsid w:val="00E726F2"/>
    <w:rsid w:val="00E820B7"/>
    <w:rsid w:val="00E84023"/>
    <w:rsid w:val="00E84EF1"/>
    <w:rsid w:val="00E90717"/>
    <w:rsid w:val="00E977D3"/>
    <w:rsid w:val="00EA70B8"/>
    <w:rsid w:val="00EB6C1D"/>
    <w:rsid w:val="00EC4F7D"/>
    <w:rsid w:val="00EE5F06"/>
    <w:rsid w:val="00EF7C59"/>
    <w:rsid w:val="00F02935"/>
    <w:rsid w:val="00F049FA"/>
    <w:rsid w:val="00F15EE6"/>
    <w:rsid w:val="00F1751E"/>
    <w:rsid w:val="00F202DA"/>
    <w:rsid w:val="00F34667"/>
    <w:rsid w:val="00F4111D"/>
    <w:rsid w:val="00F44736"/>
    <w:rsid w:val="00F5095E"/>
    <w:rsid w:val="00F6473B"/>
    <w:rsid w:val="00F650AD"/>
    <w:rsid w:val="00F9223A"/>
    <w:rsid w:val="00F93288"/>
    <w:rsid w:val="00FA227B"/>
    <w:rsid w:val="00FC3E28"/>
    <w:rsid w:val="00FD3894"/>
    <w:rsid w:val="00FE09EF"/>
    <w:rsid w:val="00FE1EBB"/>
    <w:rsid w:val="00FE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2D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2D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1</cp:revision>
  <dcterms:created xsi:type="dcterms:W3CDTF">2026-11-03T13:11:00Z</dcterms:created>
  <dcterms:modified xsi:type="dcterms:W3CDTF">2026-11-03T13:11:00Z</dcterms:modified>
</cp:coreProperties>
</file>